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59549C32" w:rsidR="0088792F" w:rsidRPr="00CC1884" w:rsidRDefault="00945DFA" w:rsidP="00975C4D">
      <w:pPr>
        <w:ind w:left="3402"/>
        <w:jc w:val="right"/>
      </w:pPr>
      <w:r w:rsidRPr="00CC1884">
        <w:t>Приложение к Закупочной документации</w:t>
      </w:r>
    </w:p>
    <w:p w14:paraId="62FA32F6" w14:textId="77777777" w:rsidR="009B453C" w:rsidRPr="00CC1884" w:rsidRDefault="009B453C" w:rsidP="0038052D">
      <w:pPr>
        <w:ind w:left="3402"/>
        <w:jc w:val="center"/>
      </w:pPr>
    </w:p>
    <w:p w14:paraId="3381F344" w14:textId="77777777" w:rsidR="00DB5DE7" w:rsidRPr="00CC1884" w:rsidRDefault="00DB5DE7" w:rsidP="00680FB6">
      <w:pPr>
        <w:jc w:val="center"/>
        <w:rPr>
          <w:b/>
          <w:bCs/>
        </w:rPr>
      </w:pPr>
      <w:r w:rsidRPr="00CC1884">
        <w:rPr>
          <w:b/>
          <w:bCs/>
        </w:rPr>
        <w:t>ТЕХНИЧЕСКОЕ ЗАДАНИЕ</w:t>
      </w:r>
    </w:p>
    <w:p w14:paraId="1B5E40C3" w14:textId="77777777" w:rsidR="00680FB6" w:rsidRPr="00CC1884" w:rsidRDefault="00DB5DE7" w:rsidP="00680FB6">
      <w:pPr>
        <w:jc w:val="center"/>
        <w:rPr>
          <w:b/>
        </w:rPr>
      </w:pPr>
      <w:r w:rsidRPr="00CC1884">
        <w:rPr>
          <w:b/>
        </w:rPr>
        <w:t xml:space="preserve">на оказание услуг </w:t>
      </w:r>
    </w:p>
    <w:p w14:paraId="09E73024" w14:textId="3B6B53D2" w:rsidR="00DB5DE7" w:rsidRPr="00CC1884" w:rsidRDefault="00DE4C0B" w:rsidP="00680FB6">
      <w:pPr>
        <w:jc w:val="center"/>
        <w:rPr>
          <w:u w:val="single"/>
        </w:rPr>
      </w:pPr>
      <w:r>
        <w:rPr>
          <w:u w:val="single"/>
        </w:rPr>
        <w:t>по и</w:t>
      </w:r>
      <w:r w:rsidR="002B5124" w:rsidRPr="002B5124">
        <w:rPr>
          <w:u w:val="single"/>
        </w:rPr>
        <w:t>зготовлени</w:t>
      </w:r>
      <w:r>
        <w:rPr>
          <w:u w:val="single"/>
        </w:rPr>
        <w:t>ю</w:t>
      </w:r>
      <w:r w:rsidR="002B5124" w:rsidRPr="002B5124">
        <w:rPr>
          <w:u w:val="single"/>
        </w:rPr>
        <w:t xml:space="preserve"> </w:t>
      </w:r>
      <w:r w:rsidR="0065723F">
        <w:rPr>
          <w:u w:val="single"/>
        </w:rPr>
        <w:t>имиджевой</w:t>
      </w:r>
      <w:r w:rsidR="002B5124" w:rsidRPr="002B5124">
        <w:rPr>
          <w:u w:val="single"/>
        </w:rPr>
        <w:t xml:space="preserve"> продукции</w:t>
      </w:r>
      <w:r w:rsidR="004D76A5" w:rsidRPr="00CC1884">
        <w:rPr>
          <w:u w:val="single"/>
        </w:rPr>
        <w:t xml:space="preserve"> </w:t>
      </w:r>
    </w:p>
    <w:p w14:paraId="297D708B" w14:textId="4C535126" w:rsidR="009E380D" w:rsidRPr="00CC1884" w:rsidRDefault="009E380D" w:rsidP="0090696C">
      <w:pPr>
        <w:rPr>
          <w:vertAlign w:val="superscript"/>
        </w:rPr>
      </w:pPr>
    </w:p>
    <w:p w14:paraId="0FB04FA5" w14:textId="59E7EE40" w:rsidR="009E380D" w:rsidRPr="00370482" w:rsidRDefault="00423AE1" w:rsidP="009E380D">
      <w:pPr>
        <w:rPr>
          <w:b/>
          <w:bCs/>
        </w:rPr>
      </w:pPr>
      <w:r w:rsidRPr="00370482">
        <w:rPr>
          <w:b/>
        </w:rPr>
        <w:t>1. НАИМЕНОВАНИЕ УСЛУГ</w:t>
      </w:r>
    </w:p>
    <w:p w14:paraId="65843DE5" w14:textId="7E7C0025" w:rsidR="00DB5DE7" w:rsidRPr="00CC1884" w:rsidRDefault="00370482" w:rsidP="00680FB6">
      <w:pPr>
        <w:jc w:val="both"/>
      </w:pPr>
      <w:r>
        <w:t xml:space="preserve">Исполнитель должен выполнить работы по изготовлению и </w:t>
      </w:r>
      <w:r w:rsidR="007D1379">
        <w:t xml:space="preserve">передаче </w:t>
      </w:r>
      <w:r>
        <w:t>заказчику имиджев</w:t>
      </w:r>
      <w:r w:rsidR="007D1379">
        <w:t>ой</w:t>
      </w:r>
      <w:r>
        <w:t xml:space="preserve"> </w:t>
      </w:r>
      <w:r w:rsidR="007D1379">
        <w:t xml:space="preserve">продукции </w:t>
      </w:r>
      <w:r>
        <w:t xml:space="preserve">с нанесением фирменной символики заказчика. </w:t>
      </w:r>
    </w:p>
    <w:p w14:paraId="1D475B87" w14:textId="77777777" w:rsidR="00DB5DE7" w:rsidRPr="00CC1884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</w:pPr>
    </w:p>
    <w:p w14:paraId="558EFBA5" w14:textId="1AF85834" w:rsidR="00DB5DE7" w:rsidRPr="00370482" w:rsidRDefault="00423AE1" w:rsidP="00680FB6">
      <w:pPr>
        <w:autoSpaceDE w:val="0"/>
        <w:autoSpaceDN w:val="0"/>
        <w:adjustRightInd w:val="0"/>
        <w:jc w:val="both"/>
        <w:rPr>
          <w:b/>
        </w:rPr>
      </w:pPr>
      <w:r w:rsidRPr="00370482">
        <w:rPr>
          <w:b/>
        </w:rPr>
        <w:t>2. ОБЩИЕ ТРЕБОВАНИЯ</w:t>
      </w:r>
    </w:p>
    <w:p w14:paraId="6958CC38" w14:textId="7D98D973" w:rsidR="00DB5DE7" w:rsidRPr="00370482" w:rsidRDefault="00DB5DE7" w:rsidP="00680FB6">
      <w:pPr>
        <w:autoSpaceDE w:val="0"/>
        <w:autoSpaceDN w:val="0"/>
        <w:adjustRightInd w:val="0"/>
        <w:jc w:val="both"/>
        <w:rPr>
          <w:b/>
        </w:rPr>
      </w:pPr>
      <w:r w:rsidRPr="00370482">
        <w:rPr>
          <w:b/>
        </w:rPr>
        <w:t>2.1. Основание для оказания услуг</w:t>
      </w:r>
    </w:p>
    <w:p w14:paraId="16334222" w14:textId="6100F95C" w:rsidR="003F6F2C" w:rsidRPr="00CC1884" w:rsidRDefault="00D81A7D" w:rsidP="003F6F2C">
      <w:pPr>
        <w:autoSpaceDE w:val="0"/>
        <w:autoSpaceDN w:val="0"/>
        <w:adjustRightInd w:val="0"/>
        <w:jc w:val="both"/>
      </w:pPr>
      <w:r>
        <w:t xml:space="preserve">Данная закупка обусловлена необходимостью изготовления представительской </w:t>
      </w:r>
      <w:r w:rsidR="00383E02">
        <w:t xml:space="preserve">имиджевой </w:t>
      </w:r>
      <w:r>
        <w:t xml:space="preserve">продукции для создания и укрепления положительного образа бренда среди партнеров и потребителей, формирования узнаваемости Общества, а также для отстройки от конкурентов на различных рекламных и общественных мероприятиях. </w:t>
      </w:r>
    </w:p>
    <w:p w14:paraId="477CC30E" w14:textId="7527B188" w:rsidR="003F6F2C" w:rsidRPr="00972E6E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972E6E">
        <w:rPr>
          <w:b/>
        </w:rPr>
        <w:t>2.2. Требования к срокам</w:t>
      </w:r>
      <w:r w:rsidR="00370482" w:rsidRPr="00972E6E">
        <w:rPr>
          <w:b/>
        </w:rPr>
        <w:t xml:space="preserve"> выполнения работ</w:t>
      </w:r>
    </w:p>
    <w:p w14:paraId="2455C6E0" w14:textId="3C7D4640" w:rsidR="00370482" w:rsidRPr="00972E6E" w:rsidRDefault="002E4E5D" w:rsidP="003F6F2C">
      <w:pPr>
        <w:jc w:val="both"/>
      </w:pPr>
      <w:r w:rsidRPr="00972E6E">
        <w:t>Срок действия договора</w:t>
      </w:r>
      <w:r w:rsidR="00370482" w:rsidRPr="00972E6E">
        <w:t>:</w:t>
      </w:r>
      <w:r w:rsidR="003F6F2C" w:rsidRPr="00972E6E">
        <w:t xml:space="preserve"> с момента заключения </w:t>
      </w:r>
      <w:r w:rsidRPr="00972E6E">
        <w:t>договора до 31.12.2026</w:t>
      </w:r>
      <w:r w:rsidR="007D1379" w:rsidRPr="00972E6E">
        <w:t xml:space="preserve"> </w:t>
      </w:r>
      <w:r w:rsidRPr="00972E6E">
        <w:t>г.</w:t>
      </w:r>
    </w:p>
    <w:p w14:paraId="6D38E9B7" w14:textId="00FEE0C0" w:rsidR="002E4E5D" w:rsidRPr="00972E6E" w:rsidRDefault="002E4E5D" w:rsidP="00370482">
      <w:pPr>
        <w:jc w:val="both"/>
      </w:pPr>
      <w:r w:rsidRPr="00972E6E">
        <w:t>Начало и о</w:t>
      </w:r>
      <w:r w:rsidR="003F6F2C" w:rsidRPr="00972E6E">
        <w:t>кончание</w:t>
      </w:r>
      <w:r w:rsidR="003F5109" w:rsidRPr="00972E6E">
        <w:t xml:space="preserve"> </w:t>
      </w:r>
      <w:r w:rsidR="00FD4FA1" w:rsidRPr="00972E6E">
        <w:t>оказания услуг</w:t>
      </w:r>
      <w:bookmarkStart w:id="0" w:name="_Hlk215232940"/>
      <w:r w:rsidR="00370482" w:rsidRPr="00972E6E">
        <w:t xml:space="preserve">: </w:t>
      </w:r>
    </w:p>
    <w:p w14:paraId="22C1D171" w14:textId="16167260" w:rsidR="00662913" w:rsidRPr="00972E6E" w:rsidRDefault="002E4E5D" w:rsidP="00370482">
      <w:pPr>
        <w:jc w:val="both"/>
      </w:pPr>
      <w:r w:rsidRPr="00972E6E">
        <w:t>П</w:t>
      </w:r>
      <w:r w:rsidR="00370482" w:rsidRPr="00972E6E">
        <w:t xml:space="preserve">родукция поставляется </w:t>
      </w:r>
      <w:r w:rsidR="00E35F16" w:rsidRPr="00972E6E">
        <w:t xml:space="preserve">заказчику </w:t>
      </w:r>
      <w:r w:rsidR="00370482" w:rsidRPr="00972E6E">
        <w:t>двумя партиями</w:t>
      </w:r>
      <w:r w:rsidR="00662913" w:rsidRPr="00972E6E">
        <w:t>.</w:t>
      </w:r>
    </w:p>
    <w:p w14:paraId="7FA02FEC" w14:textId="07B2A315" w:rsidR="00BA53C6" w:rsidRPr="00972E6E" w:rsidRDefault="00370482" w:rsidP="00370482">
      <w:pPr>
        <w:jc w:val="both"/>
      </w:pPr>
      <w:r w:rsidRPr="00972E6E">
        <w:t xml:space="preserve">Первая партия продукции (пункты 2-8 </w:t>
      </w:r>
      <w:r w:rsidR="006A43E9" w:rsidRPr="00972E6E">
        <w:t>П</w:t>
      </w:r>
      <w:r w:rsidRPr="00972E6E">
        <w:t>еречня изготавливаемой продукции)</w:t>
      </w:r>
      <w:r w:rsidR="00BA53C6" w:rsidRPr="00972E6E">
        <w:t xml:space="preserve"> </w:t>
      </w:r>
      <w:r w:rsidRPr="00972E6E">
        <w:t>поставляется на адрес Заказчика не позднее 30 мая 2026</w:t>
      </w:r>
      <w:r w:rsidR="00BA53C6" w:rsidRPr="00972E6E">
        <w:t xml:space="preserve"> </w:t>
      </w:r>
      <w:r w:rsidRPr="00972E6E">
        <w:t xml:space="preserve">г. </w:t>
      </w:r>
    </w:p>
    <w:p w14:paraId="39DF213D" w14:textId="1898A7FF" w:rsidR="003F6F2C" w:rsidRPr="00CC1884" w:rsidRDefault="00370482" w:rsidP="00370482">
      <w:pPr>
        <w:jc w:val="both"/>
      </w:pPr>
      <w:r w:rsidRPr="00972E6E">
        <w:t>Вторая партия продукции (</w:t>
      </w:r>
      <w:r w:rsidR="006A43E9" w:rsidRPr="00972E6E">
        <w:t xml:space="preserve">настенные календари </w:t>
      </w:r>
      <w:r w:rsidR="00662913" w:rsidRPr="00972E6E">
        <w:t>(</w:t>
      </w:r>
      <w:r w:rsidR="00213D27" w:rsidRPr="00972E6E">
        <w:t>настенные календари (</w:t>
      </w:r>
      <w:r w:rsidRPr="00972E6E">
        <w:t xml:space="preserve">пункт 1 </w:t>
      </w:r>
      <w:r w:rsidR="006A43E9" w:rsidRPr="00972E6E">
        <w:t>П</w:t>
      </w:r>
      <w:r w:rsidRPr="00972E6E">
        <w:t>еречня изготавливаемой продукции</w:t>
      </w:r>
      <w:r w:rsidR="00662913" w:rsidRPr="00972E6E">
        <w:t>)</w:t>
      </w:r>
      <w:r w:rsidRPr="00972E6E">
        <w:t xml:space="preserve">) </w:t>
      </w:r>
      <w:bookmarkStart w:id="1" w:name="_Hlk215234570"/>
      <w:r w:rsidRPr="00972E6E">
        <w:t>изготавливается</w:t>
      </w:r>
      <w:r w:rsidR="00213D27" w:rsidRPr="00972E6E">
        <w:t xml:space="preserve"> </w:t>
      </w:r>
      <w:r w:rsidRPr="00972E6E">
        <w:t xml:space="preserve">Исполнителем после утверждения </w:t>
      </w:r>
      <w:r w:rsidR="00BA53C6" w:rsidRPr="00972E6E">
        <w:t xml:space="preserve">Правительством РФ Постановления «О переносе выходных дней в 2027 году» и поставляется на адрес Заказчика не позднее </w:t>
      </w:r>
      <w:bookmarkStart w:id="2" w:name="_GoBack"/>
      <w:r w:rsidR="00902832">
        <w:t>31</w:t>
      </w:r>
      <w:r w:rsidR="00BA53C6" w:rsidRPr="00972E6E">
        <w:t>.1</w:t>
      </w:r>
      <w:r w:rsidR="00902832">
        <w:t>0</w:t>
      </w:r>
      <w:r w:rsidR="00BA53C6" w:rsidRPr="00972E6E">
        <w:t>.2026</w:t>
      </w:r>
      <w:r w:rsidR="007D1379" w:rsidRPr="00972E6E">
        <w:t xml:space="preserve"> </w:t>
      </w:r>
      <w:r w:rsidR="00BA53C6" w:rsidRPr="00972E6E">
        <w:t>г.</w:t>
      </w:r>
      <w:bookmarkEnd w:id="2"/>
    </w:p>
    <w:bookmarkEnd w:id="0"/>
    <w:bookmarkEnd w:id="1"/>
    <w:p w14:paraId="400AFC20" w14:textId="77777777" w:rsidR="003F6F2C" w:rsidRPr="00370482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370482">
        <w:rPr>
          <w:b/>
        </w:rPr>
        <w:t>2.3. Нормативные требования к качеству оказания услуг</w:t>
      </w:r>
    </w:p>
    <w:p w14:paraId="00771EBC" w14:textId="77777777" w:rsidR="003F6F2C" w:rsidRPr="00CC1884" w:rsidRDefault="003F6F2C" w:rsidP="003F6F2C">
      <w:pPr>
        <w:tabs>
          <w:tab w:val="left" w:pos="142"/>
        </w:tabs>
        <w:jc w:val="both"/>
      </w:pPr>
      <w:r w:rsidRPr="00CC1884"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CC1884" w:rsidRDefault="003F6F2C" w:rsidP="003F6F2C">
      <w:pPr>
        <w:outlineLvl w:val="0"/>
      </w:pPr>
    </w:p>
    <w:p w14:paraId="3CF4D5A5" w14:textId="1B6775C1" w:rsidR="003F6F2C" w:rsidRPr="00370482" w:rsidRDefault="00662913" w:rsidP="005728C7">
      <w:pPr>
        <w:autoSpaceDE w:val="0"/>
        <w:autoSpaceDN w:val="0"/>
        <w:adjustRightInd w:val="0"/>
        <w:jc w:val="both"/>
        <w:rPr>
          <w:b/>
        </w:rPr>
      </w:pPr>
      <w:r w:rsidRPr="00370482">
        <w:rPr>
          <w:b/>
        </w:rPr>
        <w:t>3. ТРЕБОВАНИЯ К ОКАЗАНИЮ УСЛУГ</w:t>
      </w:r>
    </w:p>
    <w:p w14:paraId="1195CB8F" w14:textId="4C072A06" w:rsidR="003F6F2C" w:rsidRDefault="003F6F2C" w:rsidP="005728C7">
      <w:pPr>
        <w:autoSpaceDE w:val="0"/>
        <w:autoSpaceDN w:val="0"/>
        <w:adjustRightInd w:val="0"/>
        <w:jc w:val="both"/>
        <w:rPr>
          <w:spacing w:val="-2"/>
        </w:rPr>
      </w:pPr>
      <w:r w:rsidRPr="00060580">
        <w:t>Требования к оказанию услу</w:t>
      </w:r>
      <w:r w:rsidR="00972E6E">
        <w:t>г</w:t>
      </w:r>
      <w:r w:rsidRPr="00060580">
        <w:t xml:space="preserve"> установлены</w:t>
      </w:r>
      <w:r w:rsidR="00CD0D34">
        <w:t xml:space="preserve"> в данном Техническом задании, а также</w:t>
      </w:r>
      <w:r w:rsidRPr="00060580">
        <w:t xml:space="preserve"> в проекте </w:t>
      </w:r>
      <w:r w:rsidR="00BA246E">
        <w:t>Д</w:t>
      </w:r>
      <w:r w:rsidRPr="00060580">
        <w:t xml:space="preserve">оговора оказания услуг по изготовлению </w:t>
      </w:r>
      <w:r w:rsidR="0065723F">
        <w:t xml:space="preserve">имиджевой </w:t>
      </w:r>
      <w:r w:rsidRPr="00060580">
        <w:t>продукции (см. Приложени</w:t>
      </w:r>
      <w:r w:rsidR="0034744C">
        <w:t>е №3</w:t>
      </w:r>
      <w:r w:rsidRPr="00060580">
        <w:t xml:space="preserve"> к Закупочной документации).</w:t>
      </w:r>
      <w:r w:rsidRPr="00CC1884">
        <w:t xml:space="preserve">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</w:t>
      </w:r>
      <w:r w:rsidR="00972E6E">
        <w:t xml:space="preserve"> </w:t>
      </w:r>
      <w:r w:rsidRPr="00CC1884">
        <w:t>материалов, соблюдение технических норм безопасности, а также обязуется</w:t>
      </w:r>
      <w:r w:rsidRPr="00CC1884">
        <w:rPr>
          <w:spacing w:val="-2"/>
        </w:rPr>
        <w:t xml:space="preserve"> оказать услуги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66A59DD2" w14:textId="5B0D635C" w:rsidR="006A43E9" w:rsidRDefault="006A43E9" w:rsidP="005728C7">
      <w:pPr>
        <w:autoSpaceDE w:val="0"/>
        <w:autoSpaceDN w:val="0"/>
        <w:adjustRightInd w:val="0"/>
        <w:jc w:val="both"/>
        <w:rPr>
          <w:b/>
          <w:spacing w:val="-2"/>
        </w:rPr>
      </w:pPr>
      <w:r w:rsidRPr="006A43E9">
        <w:rPr>
          <w:b/>
          <w:spacing w:val="-2"/>
        </w:rPr>
        <w:t>3.1. Требования к применяемым материалам и оборудованию</w:t>
      </w:r>
    </w:p>
    <w:p w14:paraId="693FCC13" w14:textId="2C6802B7" w:rsidR="006A43E9" w:rsidRPr="006A43E9" w:rsidRDefault="006A43E9" w:rsidP="005728C7">
      <w:pPr>
        <w:autoSpaceDE w:val="0"/>
        <w:autoSpaceDN w:val="0"/>
        <w:adjustRightInd w:val="0"/>
        <w:jc w:val="both"/>
        <w:rPr>
          <w:spacing w:val="-2"/>
        </w:rPr>
      </w:pPr>
      <w:r w:rsidRPr="006A43E9">
        <w:rPr>
          <w:spacing w:val="-2"/>
        </w:rPr>
        <w:t>3.</w:t>
      </w:r>
      <w:r>
        <w:rPr>
          <w:spacing w:val="-2"/>
        </w:rPr>
        <w:t>1</w:t>
      </w:r>
      <w:r w:rsidRPr="006A43E9">
        <w:rPr>
          <w:spacing w:val="-2"/>
        </w:rPr>
        <w:t>.1. Материалы должны соответствовать требованиям Заказчика по формату, конструкции, художественному оформлению и тематическому наполнению, а также техническим характеристикам, указанным в</w:t>
      </w:r>
      <w:r w:rsidR="00905BA8">
        <w:rPr>
          <w:spacing w:val="-2"/>
        </w:rPr>
        <w:t xml:space="preserve"> данном</w:t>
      </w:r>
      <w:r w:rsidRPr="006A43E9">
        <w:rPr>
          <w:spacing w:val="-2"/>
        </w:rPr>
        <w:t xml:space="preserve"> техническом задании.</w:t>
      </w:r>
    </w:p>
    <w:p w14:paraId="4F84EFB6" w14:textId="57A109D4" w:rsidR="006A43E9" w:rsidRDefault="006A43E9" w:rsidP="005728C7">
      <w:pPr>
        <w:autoSpaceDE w:val="0"/>
        <w:autoSpaceDN w:val="0"/>
        <w:adjustRightInd w:val="0"/>
        <w:jc w:val="both"/>
        <w:rPr>
          <w:spacing w:val="-2"/>
        </w:rPr>
      </w:pPr>
      <w:r w:rsidRPr="006A43E9">
        <w:rPr>
          <w:spacing w:val="-2"/>
        </w:rPr>
        <w:t>3.</w:t>
      </w:r>
      <w:r w:rsidR="00905BA8">
        <w:rPr>
          <w:spacing w:val="-2"/>
        </w:rPr>
        <w:t>1</w:t>
      </w:r>
      <w:r w:rsidRPr="006A43E9">
        <w:rPr>
          <w:spacing w:val="-2"/>
        </w:rPr>
        <w:t xml:space="preserve">.2 </w:t>
      </w:r>
      <w:r w:rsidR="00905BA8" w:rsidRPr="00905BA8">
        <w:rPr>
          <w:spacing w:val="-2"/>
        </w:rPr>
        <w:t xml:space="preserve">Товар на дату его доставки </w:t>
      </w:r>
      <w:r w:rsidR="00905BA8">
        <w:rPr>
          <w:spacing w:val="-2"/>
        </w:rPr>
        <w:t xml:space="preserve">Заказчику </w:t>
      </w:r>
      <w:r w:rsidR="00905BA8" w:rsidRPr="00905BA8">
        <w:rPr>
          <w:spacing w:val="-2"/>
        </w:rPr>
        <w:t>должен быть новым и не использованным ранее.</w:t>
      </w:r>
    </w:p>
    <w:p w14:paraId="5802FEAE" w14:textId="57006D06" w:rsidR="003C191E" w:rsidRPr="006A43E9" w:rsidRDefault="003C191E" w:rsidP="005728C7">
      <w:pPr>
        <w:autoSpaceDE w:val="0"/>
        <w:autoSpaceDN w:val="0"/>
        <w:adjustRightInd w:val="0"/>
        <w:jc w:val="both"/>
        <w:rPr>
          <w:spacing w:val="-2"/>
        </w:rPr>
      </w:pPr>
      <w:r w:rsidRPr="003C191E">
        <w:rPr>
          <w:spacing w:val="-2"/>
        </w:rPr>
        <w:t>3.1.</w:t>
      </w:r>
      <w:r>
        <w:rPr>
          <w:spacing w:val="-2"/>
        </w:rPr>
        <w:t>3</w:t>
      </w:r>
      <w:r w:rsidRPr="003C191E">
        <w:rPr>
          <w:spacing w:val="-2"/>
        </w:rPr>
        <w:t>.</w:t>
      </w:r>
      <w:r w:rsidR="00CE76F1">
        <w:rPr>
          <w:spacing w:val="-2"/>
        </w:rPr>
        <w:t xml:space="preserve"> </w:t>
      </w:r>
      <w:r w:rsidRPr="003C191E">
        <w:rPr>
          <w:spacing w:val="-2"/>
        </w:rPr>
        <w:t>Для продуктов/предметов, входящих в состав имиджевой продукции, имеющих срок хранения, остаточный срок годности должен составлять не менее 70% времени от общего срока годности таких продуктов/предметов от даты передачи Заказчику.</w:t>
      </w:r>
    </w:p>
    <w:p w14:paraId="39ECE7CB" w14:textId="30D11B03" w:rsidR="006A43E9" w:rsidRPr="006A43E9" w:rsidRDefault="006A43E9" w:rsidP="005728C7">
      <w:pPr>
        <w:autoSpaceDE w:val="0"/>
        <w:autoSpaceDN w:val="0"/>
        <w:adjustRightInd w:val="0"/>
        <w:jc w:val="both"/>
        <w:rPr>
          <w:spacing w:val="-2"/>
        </w:rPr>
      </w:pPr>
      <w:r w:rsidRPr="006A43E9">
        <w:rPr>
          <w:spacing w:val="-2"/>
        </w:rPr>
        <w:t>3.</w:t>
      </w:r>
      <w:r w:rsidR="00905BA8">
        <w:rPr>
          <w:spacing w:val="-2"/>
        </w:rPr>
        <w:t>1</w:t>
      </w:r>
      <w:r w:rsidRPr="006A43E9">
        <w:rPr>
          <w:spacing w:val="-2"/>
        </w:rPr>
        <w:t>.</w:t>
      </w:r>
      <w:r w:rsidR="003C191E">
        <w:rPr>
          <w:spacing w:val="-2"/>
        </w:rPr>
        <w:t>4</w:t>
      </w:r>
      <w:r w:rsidRPr="006A43E9">
        <w:rPr>
          <w:spacing w:val="-2"/>
        </w:rPr>
        <w:t>. Все изделия должны быть функциональными. Под функциональностью понимается удобство в использовании продукции по назначению. Шрифт, изображения, логотип, используемые (нанесенные) в поставляемой продукции должны легко читаться</w:t>
      </w:r>
      <w:r w:rsidR="00905BA8">
        <w:rPr>
          <w:spacing w:val="-2"/>
        </w:rPr>
        <w:t>.</w:t>
      </w:r>
    </w:p>
    <w:p w14:paraId="40B047B2" w14:textId="431C831D" w:rsidR="00905BA8" w:rsidRDefault="006A43E9" w:rsidP="005728C7">
      <w:pPr>
        <w:autoSpaceDE w:val="0"/>
        <w:autoSpaceDN w:val="0"/>
        <w:adjustRightInd w:val="0"/>
        <w:jc w:val="both"/>
        <w:rPr>
          <w:spacing w:val="-2"/>
        </w:rPr>
      </w:pPr>
      <w:r w:rsidRPr="006A43E9">
        <w:rPr>
          <w:spacing w:val="-2"/>
        </w:rPr>
        <w:t>3.</w:t>
      </w:r>
      <w:r w:rsidR="00905BA8">
        <w:rPr>
          <w:spacing w:val="-2"/>
        </w:rPr>
        <w:t>1</w:t>
      </w:r>
      <w:r w:rsidRPr="006A43E9">
        <w:rPr>
          <w:spacing w:val="-2"/>
        </w:rPr>
        <w:t>.</w:t>
      </w:r>
      <w:r w:rsidR="003C191E">
        <w:rPr>
          <w:spacing w:val="-2"/>
        </w:rPr>
        <w:t>5</w:t>
      </w:r>
      <w:r w:rsidRPr="006A43E9">
        <w:rPr>
          <w:spacing w:val="-2"/>
        </w:rPr>
        <w:t>. В случае наличия предложений по применению эквивалентных материалов для изготовления изделий эти материалы должны в полной мере соответствовать заявленным Заказчиком материалам по всем характеристикам и параметрам, включая их качественные (потребительские), визуальные и физико-механические показатели, а также органолептические характеристики.</w:t>
      </w:r>
    </w:p>
    <w:p w14:paraId="3AAEEA9E" w14:textId="66195139" w:rsidR="003F6F2C" w:rsidRPr="006A43E9" w:rsidRDefault="003F6F2C" w:rsidP="003F6F2C">
      <w:pPr>
        <w:autoSpaceDE w:val="0"/>
        <w:autoSpaceDN w:val="0"/>
        <w:adjustRightInd w:val="0"/>
        <w:rPr>
          <w:b/>
        </w:rPr>
      </w:pPr>
      <w:r w:rsidRPr="006A43E9">
        <w:rPr>
          <w:b/>
        </w:rPr>
        <w:lastRenderedPageBreak/>
        <w:t>3.</w:t>
      </w:r>
      <w:r w:rsidR="005728C7" w:rsidRPr="00E35F16">
        <w:rPr>
          <w:b/>
        </w:rPr>
        <w:t>2</w:t>
      </w:r>
      <w:r w:rsidRPr="006A43E9">
        <w:rPr>
          <w:b/>
        </w:rPr>
        <w:t>. Объем оказания услуг</w:t>
      </w:r>
      <w:r w:rsidR="00DB08A5" w:rsidRPr="006A43E9">
        <w:rPr>
          <w:b/>
        </w:rPr>
        <w:t xml:space="preserve"> Исполнителем:</w:t>
      </w:r>
    </w:p>
    <w:p w14:paraId="636B75AE" w14:textId="30AD3711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 xml:space="preserve">– разработка общей креативной концепции продукции (подлежит утверждению Заказчиком в соответствии с графиком оказания услуг) и дизайна </w:t>
      </w:r>
      <w:r w:rsidR="0065723F">
        <w:t xml:space="preserve">имиджевой </w:t>
      </w:r>
      <w:r w:rsidRPr="00CC1884">
        <w:t>продукции;</w:t>
      </w:r>
    </w:p>
    <w:p w14:paraId="75869D0F" w14:textId="2BB0DCA1" w:rsidR="00E907B9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– разработка дизайн-макета</w:t>
      </w:r>
      <w:r w:rsidR="00E907B9" w:rsidRPr="00CC1884">
        <w:t xml:space="preserve"> </w:t>
      </w:r>
      <w:r w:rsidRPr="00CC1884">
        <w:t xml:space="preserve">каждого элемента </w:t>
      </w:r>
      <w:r w:rsidR="0065723F">
        <w:t xml:space="preserve">имиджевой </w:t>
      </w:r>
      <w:r w:rsidRPr="00CC1884">
        <w:t>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 w:rsidRPr="00CC1884">
        <w:t>. Дизайн не ограничивается правилами брендбука, но не может им противоречить</w:t>
      </w:r>
      <w:r w:rsidRPr="00CC1884">
        <w:t>;</w:t>
      </w:r>
    </w:p>
    <w:p w14:paraId="3FCBC698" w14:textId="6CC30F23" w:rsidR="0071200C" w:rsidRPr="00CC1884" w:rsidRDefault="0071200C" w:rsidP="0071200C">
      <w:pPr>
        <w:autoSpaceDE w:val="0"/>
        <w:autoSpaceDN w:val="0"/>
        <w:adjustRightInd w:val="0"/>
        <w:jc w:val="both"/>
      </w:pPr>
      <w:r w:rsidRPr="00CC1884">
        <w:t xml:space="preserve">– </w:t>
      </w:r>
      <w:r w:rsidRPr="00060580">
        <w:t xml:space="preserve">изготовление необходимого тиража наборов </w:t>
      </w:r>
      <w:r w:rsidR="0065723F">
        <w:t xml:space="preserve">имиджевой </w:t>
      </w:r>
      <w:r w:rsidRPr="00060580">
        <w:t xml:space="preserve">продукции, нанесение элементов фирменного стиля на </w:t>
      </w:r>
      <w:r w:rsidR="0065723F">
        <w:t>продукцию согласно данному Техническому заданию</w:t>
      </w:r>
      <w:r w:rsidRPr="00060580">
        <w:t>;</w:t>
      </w:r>
    </w:p>
    <w:p w14:paraId="46021B5F" w14:textId="7C39F6B0" w:rsidR="00853DAE" w:rsidRPr="00CC1884" w:rsidRDefault="00853DAE" w:rsidP="003F6F2C">
      <w:pPr>
        <w:autoSpaceDE w:val="0"/>
        <w:autoSpaceDN w:val="0"/>
        <w:adjustRightInd w:val="0"/>
        <w:jc w:val="both"/>
      </w:pPr>
      <w:r w:rsidRPr="00CC1884">
        <w:t>– замена упаковки и продукции, имеющей дефекты (повреждения, нарушение работы непосредственного функционала устройств);</w:t>
      </w:r>
    </w:p>
    <w:p w14:paraId="4758FA4A" w14:textId="47FFBD5A" w:rsidR="00DD1D96" w:rsidRDefault="003F6F2C" w:rsidP="0090696C">
      <w:pPr>
        <w:autoSpaceDE w:val="0"/>
        <w:autoSpaceDN w:val="0"/>
        <w:adjustRightInd w:val="0"/>
        <w:jc w:val="both"/>
      </w:pPr>
      <w:r w:rsidRPr="00CC1884">
        <w:t xml:space="preserve">– </w:t>
      </w:r>
      <w:r w:rsidR="00EF3CA7" w:rsidRPr="00CC1884">
        <w:t xml:space="preserve">упаковка, доставка и разгрузка </w:t>
      </w:r>
      <w:r w:rsidR="00124346">
        <w:t xml:space="preserve">партий </w:t>
      </w:r>
      <w:r w:rsidR="00EF3CA7" w:rsidRPr="00CC1884">
        <w:t xml:space="preserve">продукции до </w:t>
      </w:r>
      <w:r w:rsidR="00C47B30">
        <w:t xml:space="preserve">адреса </w:t>
      </w:r>
      <w:r w:rsidR="00EF3CA7" w:rsidRPr="00CC1884">
        <w:t>Заказчика</w:t>
      </w:r>
      <w:r w:rsidR="00C47B30">
        <w:t>: Санкт-Петербурга, Арсенальная ул., д.1, к.2.</w:t>
      </w:r>
      <w:r w:rsidR="00972E6E">
        <w:t xml:space="preserve">, пом. 351. </w:t>
      </w:r>
      <w:r w:rsidR="00911F25" w:rsidRPr="00CC1884">
        <w:t xml:space="preserve">Доставка должна производиться в будние дни </w:t>
      </w:r>
      <w:r w:rsidR="008E0570" w:rsidRPr="00CC1884">
        <w:t>с 10:00 до 17:00.</w:t>
      </w:r>
    </w:p>
    <w:p w14:paraId="67A7F908" w14:textId="77777777" w:rsidR="006A43E9" w:rsidRDefault="006A43E9" w:rsidP="00905BA8">
      <w:pPr>
        <w:autoSpaceDE w:val="0"/>
        <w:autoSpaceDN w:val="0"/>
        <w:adjustRightInd w:val="0"/>
        <w:rPr>
          <w:b/>
        </w:rPr>
      </w:pPr>
    </w:p>
    <w:p w14:paraId="441BB753" w14:textId="7D6B29CA" w:rsidR="00B67CFD" w:rsidRDefault="00662913" w:rsidP="00370482">
      <w:pPr>
        <w:autoSpaceDE w:val="0"/>
        <w:autoSpaceDN w:val="0"/>
        <w:adjustRightInd w:val="0"/>
        <w:jc w:val="center"/>
        <w:rPr>
          <w:b/>
        </w:rPr>
      </w:pPr>
      <w:r w:rsidRPr="00370482">
        <w:rPr>
          <w:b/>
        </w:rPr>
        <w:t>ПЕРЕЧЕНЬ</w:t>
      </w:r>
      <w:r>
        <w:rPr>
          <w:b/>
        </w:rPr>
        <w:t xml:space="preserve"> </w:t>
      </w:r>
      <w:r w:rsidRPr="00370482">
        <w:rPr>
          <w:b/>
        </w:rPr>
        <w:t>ИЗГОТАВЛИВАЕМОЙ ПРОДУКЦИИ</w:t>
      </w:r>
    </w:p>
    <w:p w14:paraId="3CF4938B" w14:textId="77777777" w:rsidR="00370482" w:rsidRPr="00370482" w:rsidRDefault="00370482" w:rsidP="003704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708"/>
        <w:gridCol w:w="993"/>
      </w:tblGrid>
      <w:tr w:rsidR="00CC1884" w:rsidRPr="00CC1884" w14:paraId="65471E18" w14:textId="77777777" w:rsidTr="004D76A5">
        <w:trPr>
          <w:trHeight w:val="734"/>
        </w:trPr>
        <w:tc>
          <w:tcPr>
            <w:tcW w:w="562" w:type="dxa"/>
          </w:tcPr>
          <w:p w14:paraId="4F186936" w14:textId="77777777" w:rsidR="004D76A5" w:rsidRPr="00CC1884" w:rsidRDefault="004D76A5" w:rsidP="0054644B">
            <w:pPr>
              <w:jc w:val="center"/>
              <w:rPr>
                <w:b/>
              </w:rPr>
            </w:pPr>
            <w:r w:rsidRPr="00CC1884">
              <w:rPr>
                <w:b/>
              </w:rPr>
              <w:t>№ п/п</w:t>
            </w:r>
          </w:p>
        </w:tc>
        <w:tc>
          <w:tcPr>
            <w:tcW w:w="7655" w:type="dxa"/>
          </w:tcPr>
          <w:p w14:paraId="768928BC" w14:textId="2507A6CA" w:rsidR="004D76A5" w:rsidRPr="00CC1884" w:rsidRDefault="00E578F0" w:rsidP="0054644B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Наименование продукции</w:t>
            </w:r>
            <w:r w:rsidR="004D76A5" w:rsidRPr="00CC1884">
              <w:rPr>
                <w:b/>
              </w:rPr>
              <w:t>, описание</w:t>
            </w:r>
            <w:r w:rsidR="00423AE1">
              <w:rPr>
                <w:b/>
              </w:rPr>
              <w:t xml:space="preserve"> и характеристики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6ECB8A0" w14:textId="77777777" w:rsidR="004D76A5" w:rsidRPr="00CC1884" w:rsidRDefault="004D76A5" w:rsidP="0054644B">
            <w:pPr>
              <w:tabs>
                <w:tab w:val="left" w:pos="497"/>
              </w:tabs>
              <w:jc w:val="center"/>
              <w:rPr>
                <w:b/>
              </w:rPr>
            </w:pPr>
            <w:r w:rsidRPr="00CC1884">
              <w:rPr>
                <w:b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2737D35" w14:textId="77777777" w:rsidR="004D76A5" w:rsidRPr="00CC1884" w:rsidRDefault="004D76A5" w:rsidP="0054644B">
            <w:pPr>
              <w:tabs>
                <w:tab w:val="left" w:pos="497"/>
              </w:tabs>
              <w:jc w:val="center"/>
              <w:rPr>
                <w:b/>
              </w:rPr>
            </w:pPr>
            <w:r w:rsidRPr="00CC1884">
              <w:rPr>
                <w:b/>
              </w:rPr>
              <w:t>Тираж</w:t>
            </w:r>
          </w:p>
        </w:tc>
      </w:tr>
      <w:tr w:rsidR="00CC1884" w:rsidRPr="00CC1884" w14:paraId="1B833472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15410CB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4</w:t>
            </w:r>
          </w:p>
        </w:tc>
      </w:tr>
      <w:tr w:rsidR="00CC1884" w:rsidRPr="00CC1884" w14:paraId="6A7F8EFF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7506D4EC" w14:textId="6C9936B4" w:rsidR="007A4894" w:rsidRDefault="00AD760C" w:rsidP="0090696C">
            <w:pPr>
              <w:pStyle w:val="Default"/>
              <w:rPr>
                <w:b/>
              </w:rPr>
            </w:pPr>
            <w:r w:rsidRPr="00AD760C">
              <w:rPr>
                <w:b/>
              </w:rPr>
              <w:t>Настенный календарь ТРИО</w:t>
            </w:r>
            <w:r w:rsidR="00087BA1">
              <w:rPr>
                <w:b/>
              </w:rPr>
              <w:t xml:space="preserve"> на 2027 год</w:t>
            </w:r>
            <w:r w:rsidRPr="00AD760C">
              <w:rPr>
                <w:b/>
              </w:rPr>
              <w:t xml:space="preserve"> </w:t>
            </w:r>
            <w:r>
              <w:rPr>
                <w:b/>
              </w:rPr>
              <w:t xml:space="preserve">(с </w:t>
            </w:r>
            <w:r w:rsidRPr="00AD760C">
              <w:rPr>
                <w:b/>
              </w:rPr>
              <w:t>индивидуальн</w:t>
            </w:r>
            <w:r>
              <w:rPr>
                <w:b/>
              </w:rPr>
              <w:t>ым дизайном)</w:t>
            </w:r>
          </w:p>
          <w:p w14:paraId="5447EE17" w14:textId="20BF428E" w:rsidR="00087BA1" w:rsidRDefault="00087BA1" w:rsidP="00087BA1">
            <w:r>
              <w:t xml:space="preserve">Исполнителем разрабатывается дизайн-макет календаря-трио согласно пожеланиям Заказчика. </w:t>
            </w:r>
          </w:p>
          <w:p w14:paraId="64690804" w14:textId="59317E69" w:rsidR="00087BA1" w:rsidRDefault="00087BA1" w:rsidP="00087BA1">
            <w:r w:rsidRPr="00087BA1">
              <w:t>Индивидуальные подложки и численники.</w:t>
            </w:r>
          </w:p>
          <w:p w14:paraId="162AE31C" w14:textId="77777777" w:rsidR="00AD760C" w:rsidRPr="00093879" w:rsidRDefault="00AD760C" w:rsidP="00AD760C">
            <w:r w:rsidRPr="00093879">
              <w:t>Шпигель должен быть выполнен с применением оригинальных материалов, графики.</w:t>
            </w:r>
          </w:p>
          <w:p w14:paraId="79F911D5" w14:textId="77777777" w:rsidR="00087BA1" w:rsidRDefault="00087BA1" w:rsidP="00087BA1">
            <w:r>
              <w:t xml:space="preserve">Разработка также включает в себя: </w:t>
            </w:r>
          </w:p>
          <w:p w14:paraId="632E094B" w14:textId="77777777" w:rsidR="00087BA1" w:rsidRPr="00087BA1" w:rsidRDefault="00087BA1" w:rsidP="00087BA1">
            <w:pPr>
              <w:pStyle w:val="af0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087BA1">
              <w:rPr>
                <w:rFonts w:ascii="Times New Roman" w:hAnsi="Times New Roman"/>
                <w:sz w:val="24"/>
                <w:szCs w:val="24"/>
              </w:rPr>
              <w:t>внесение правок в разработанный дизайн-макет;</w:t>
            </w:r>
          </w:p>
          <w:p w14:paraId="41C8705F" w14:textId="7FE6B542" w:rsidR="00AD760C" w:rsidRPr="00087BA1" w:rsidRDefault="00087BA1" w:rsidP="00AD760C">
            <w:pPr>
              <w:pStyle w:val="af0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087BA1">
              <w:rPr>
                <w:rFonts w:ascii="Times New Roman" w:hAnsi="Times New Roman"/>
                <w:sz w:val="24"/>
                <w:szCs w:val="24"/>
              </w:rPr>
              <w:t>подготовку в печать</w:t>
            </w:r>
          </w:p>
          <w:p w14:paraId="418BD5A3" w14:textId="7AEEB6B4" w:rsidR="00AD760C" w:rsidRPr="001979ED" w:rsidRDefault="00AD760C" w:rsidP="00AD760C">
            <w:r w:rsidRPr="00C6535E">
              <w:rPr>
                <w:i/>
              </w:rPr>
              <w:t>Шпигель:</w:t>
            </w:r>
            <w:r w:rsidRPr="001979ED">
              <w:t xml:space="preserve"> </w:t>
            </w:r>
            <w:r w:rsidR="00087BA1">
              <w:t xml:space="preserve">размер </w:t>
            </w:r>
            <w:proofErr w:type="spellStart"/>
            <w:r w:rsidR="00087BA1">
              <w:t>шпигеля</w:t>
            </w:r>
            <w:proofErr w:type="spellEnd"/>
            <w:r w:rsidR="00087BA1">
              <w:t xml:space="preserve"> утверждается на стадии утверждения макета (но не менее </w:t>
            </w:r>
            <w:r w:rsidRPr="001979ED">
              <w:t>297*210 мм</w:t>
            </w:r>
            <w:r w:rsidR="00087BA1">
              <w:t>)</w:t>
            </w:r>
            <w:r w:rsidRPr="001979ED">
              <w:t xml:space="preserve"> на мелованной бумаге </w:t>
            </w:r>
            <w:r w:rsidR="00087BA1">
              <w:t>или картоне</w:t>
            </w:r>
            <w:r w:rsidR="00C6535E">
              <w:t xml:space="preserve"> </w:t>
            </w:r>
            <w:r>
              <w:t xml:space="preserve">плотностью не менее </w:t>
            </w:r>
            <w:r w:rsidRPr="001979ED">
              <w:t xml:space="preserve">300гр с матовой </w:t>
            </w:r>
            <w:proofErr w:type="spellStart"/>
            <w:r w:rsidRPr="001979ED">
              <w:t>ламинацией</w:t>
            </w:r>
            <w:proofErr w:type="spellEnd"/>
            <w:r w:rsidR="00087BA1">
              <w:t xml:space="preserve"> 1+0</w:t>
            </w:r>
            <w:r w:rsidRPr="001979ED">
              <w:t>, печать 4+0</w:t>
            </w:r>
          </w:p>
          <w:p w14:paraId="2C8FA1FC" w14:textId="0FAE8012" w:rsidR="00AD760C" w:rsidRPr="001979ED" w:rsidRDefault="00AD760C" w:rsidP="00AD760C">
            <w:r w:rsidRPr="00C6535E">
              <w:rPr>
                <w:i/>
              </w:rPr>
              <w:t>Подложки:</w:t>
            </w:r>
            <w:r w:rsidRPr="001979ED">
              <w:t xml:space="preserve"> </w:t>
            </w:r>
            <w:r w:rsidR="00087BA1">
              <w:t xml:space="preserve">размер утверждается на стадии согласования макета (но не менее </w:t>
            </w:r>
            <w:r w:rsidRPr="001979ED">
              <w:t>297*180 мм</w:t>
            </w:r>
            <w:r w:rsidR="00087BA1">
              <w:t>)</w:t>
            </w:r>
            <w:r w:rsidRPr="001979ED">
              <w:t xml:space="preserve"> на мелованной бумаге</w:t>
            </w:r>
            <w:r w:rsidR="00087BA1">
              <w:t xml:space="preserve"> или картоне</w:t>
            </w:r>
            <w:r>
              <w:t xml:space="preserve"> плотностью не менее</w:t>
            </w:r>
            <w:r w:rsidRPr="001979ED">
              <w:t xml:space="preserve"> 300гр с матовой </w:t>
            </w:r>
            <w:proofErr w:type="spellStart"/>
            <w:r w:rsidRPr="001979ED">
              <w:t>ламинацией</w:t>
            </w:r>
            <w:proofErr w:type="spellEnd"/>
            <w:r w:rsidR="00087BA1">
              <w:t xml:space="preserve"> 1+0</w:t>
            </w:r>
            <w:r w:rsidRPr="001979ED">
              <w:t>, печать 4+0</w:t>
            </w:r>
          </w:p>
          <w:p w14:paraId="1D461D3C" w14:textId="31D1BD78" w:rsidR="00AD760C" w:rsidRPr="001979ED" w:rsidRDefault="00AD760C" w:rsidP="00AD760C">
            <w:r w:rsidRPr="00C6535E">
              <w:rPr>
                <w:i/>
              </w:rPr>
              <w:t>Численники:</w:t>
            </w:r>
            <w:r w:rsidRPr="001979ED">
              <w:t xml:space="preserve"> </w:t>
            </w:r>
            <w:r w:rsidR="00087BA1">
              <w:t xml:space="preserve">не менее </w:t>
            </w:r>
            <w:r w:rsidRPr="001979ED">
              <w:t xml:space="preserve">297*140 мм на мелованной бумаге </w:t>
            </w:r>
            <w:r>
              <w:t>плотностью не менее 130</w:t>
            </w:r>
            <w:r w:rsidRPr="001979ED">
              <w:t>гр, печать 4+0</w:t>
            </w:r>
          </w:p>
          <w:p w14:paraId="008D0304" w14:textId="77777777" w:rsidR="00AD760C" w:rsidRDefault="00AD760C" w:rsidP="00C6535E"/>
          <w:p w14:paraId="3D2CBD46" w14:textId="77777777" w:rsidR="00C6535E" w:rsidRDefault="00C6535E" w:rsidP="00C6535E">
            <w:r>
              <w:t xml:space="preserve">Пружина (белая или серебро); люверс (серебро) 1 шт. (если крепление посредине верхнего края </w:t>
            </w:r>
            <w:proofErr w:type="spellStart"/>
            <w:r>
              <w:t>шильда</w:t>
            </w:r>
            <w:proofErr w:type="spellEnd"/>
            <w:r>
              <w:t xml:space="preserve">) или 2 шт. (если крепление по бокам верхнего края </w:t>
            </w:r>
            <w:proofErr w:type="spellStart"/>
            <w:r>
              <w:t>шильда</w:t>
            </w:r>
            <w:proofErr w:type="spellEnd"/>
            <w:r>
              <w:t>; курсор (красный) стандартный на ленте.</w:t>
            </w:r>
          </w:p>
          <w:p w14:paraId="7EFAC6EF" w14:textId="09C909E3" w:rsidR="00C6535E" w:rsidRPr="007A4894" w:rsidRDefault="00C6535E" w:rsidP="00C6535E">
            <w:pPr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5AEC77E" w14:textId="77777777" w:rsidR="004D76A5" w:rsidRPr="00CC1884" w:rsidRDefault="004D76A5" w:rsidP="0054644B">
            <w:r w:rsidRPr="00CC1884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D28129A" w14:textId="713782AB" w:rsidR="004D76A5" w:rsidRPr="00E578F0" w:rsidRDefault="00FA7F02" w:rsidP="0090696C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CC1884" w:rsidRPr="00CC1884" w14:paraId="04518C4F" w14:textId="77777777" w:rsidTr="00C63F59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1690F46A" w14:textId="178B4E75" w:rsidR="0065723F" w:rsidRDefault="0065723F" w:rsidP="0090696C">
            <w:pPr>
              <w:rPr>
                <w:b/>
              </w:rPr>
            </w:pPr>
            <w:r w:rsidRPr="00E1387F">
              <w:rPr>
                <w:b/>
              </w:rPr>
              <w:t xml:space="preserve">Ежедневник недатированный </w:t>
            </w:r>
          </w:p>
          <w:p w14:paraId="3785A495" w14:textId="6EB5C118" w:rsidR="0065723F" w:rsidRPr="00A935B9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>Бренд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Pr="0065723F">
              <w:rPr>
                <w:rFonts w:eastAsia="Calibri"/>
                <w:sz w:val="22"/>
                <w:szCs w:val="22"/>
                <w:lang w:val="en-US" w:eastAsia="en-US"/>
              </w:rPr>
              <w:t>Portobello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5723F">
              <w:rPr>
                <w:rFonts w:eastAsia="Calibri"/>
                <w:sz w:val="22"/>
                <w:szCs w:val="22"/>
                <w:lang w:val="en-US" w:eastAsia="en-US"/>
              </w:rPr>
              <w:t>Trend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In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Velour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eastAsia="Calibri"/>
                <w:sz w:val="22"/>
                <w:szCs w:val="22"/>
                <w:lang w:eastAsia="en-US"/>
              </w:rPr>
              <w:t>или</w:t>
            </w:r>
            <w:r w:rsidRPr="00A935B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эквивалент</w:t>
            </w:r>
          </w:p>
          <w:p w14:paraId="7BCE5CE5" w14:textId="4DBD9D45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>Блок: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к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ремовая бумага,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70 </w:t>
            </w:r>
            <w:proofErr w:type="spellStart"/>
            <w:r w:rsidRPr="0065723F">
              <w:rPr>
                <w:rFonts w:eastAsia="Calibri"/>
                <w:sz w:val="22"/>
                <w:szCs w:val="22"/>
                <w:lang w:eastAsia="en-US"/>
              </w:rPr>
              <w:t>г</w:t>
            </w: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>12</w:t>
            </w:r>
            <w:r>
              <w:rPr>
                <w:rFonts w:eastAsia="Calibri"/>
                <w:sz w:val="22"/>
                <w:szCs w:val="22"/>
                <w:lang w:eastAsia="en-US"/>
              </w:rPr>
              <w:t>5-1</w:t>
            </w:r>
            <w:r w:rsidR="00693FAA">
              <w:rPr>
                <w:rFonts w:eastAsia="Calibri"/>
                <w:sz w:val="22"/>
                <w:szCs w:val="22"/>
                <w:lang w:eastAsia="en-US"/>
              </w:rPr>
              <w:t>35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 листов</w:t>
            </w:r>
          </w:p>
          <w:p w14:paraId="68122CE2" w14:textId="1EECFCB2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>Материал: искусственная кожа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1C50BF8F" w14:textId="4EAB5BC9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Обложка: </w:t>
            </w:r>
            <w:r>
              <w:rPr>
                <w:rFonts w:eastAsia="Calibri"/>
                <w:sz w:val="22"/>
                <w:szCs w:val="22"/>
                <w:lang w:eastAsia="en-US"/>
              </w:rPr>
              <w:t>г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>ибкая, матовая, бархатистая, напоминает замшу</w:t>
            </w:r>
            <w:r>
              <w:rPr>
                <w:rFonts w:eastAsia="Calibri"/>
                <w:sz w:val="22"/>
                <w:szCs w:val="22"/>
                <w:lang w:eastAsia="en-US"/>
              </w:rPr>
              <w:t>, со скругленными углами.</w:t>
            </w:r>
          </w:p>
          <w:p w14:paraId="60D1822D" w14:textId="0E70C415" w:rsidR="0065723F" w:rsidRPr="00331C6A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Цвет обложки: </w:t>
            </w:r>
            <w:r>
              <w:rPr>
                <w:rFonts w:eastAsia="Calibri"/>
                <w:sz w:val="22"/>
                <w:szCs w:val="22"/>
                <w:lang w:eastAsia="en-US"/>
              </w:rPr>
              <w:t>темно-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>синий</w:t>
            </w:r>
            <w:r w:rsidR="00331C6A" w:rsidRPr="00331C6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31C6A">
              <w:rPr>
                <w:rFonts w:eastAsia="Calibri"/>
                <w:sz w:val="22"/>
                <w:szCs w:val="22"/>
                <w:lang w:eastAsia="en-US"/>
              </w:rPr>
              <w:t>или серый</w:t>
            </w:r>
          </w:p>
          <w:p w14:paraId="2ED91E86" w14:textId="16E582E7" w:rsid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>Резинка в тон обложки, горизонтальная, с металлическим фиксатором на обеих сторонах обложки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7DDB94AE" w14:textId="7F74FD00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Срез блока: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в </w:t>
            </w:r>
            <w:r w:rsidRPr="0065723F">
              <w:rPr>
                <w:rFonts w:eastAsia="Calibri"/>
                <w:sz w:val="22"/>
                <w:szCs w:val="22"/>
                <w:lang w:eastAsia="en-US"/>
              </w:rPr>
              <w:t>тон обложки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0B2C96BD" w14:textId="6A04A142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lastRenderedPageBreak/>
              <w:t>Датировка: недатированный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89F93A5" w14:textId="77777777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>Формат: A5</w:t>
            </w:r>
          </w:p>
          <w:p w14:paraId="2CF0099E" w14:textId="608C5242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5723F">
              <w:rPr>
                <w:rFonts w:eastAsia="Calibri"/>
                <w:sz w:val="22"/>
                <w:szCs w:val="22"/>
                <w:lang w:eastAsia="en-US"/>
              </w:rPr>
              <w:t>Ляссе</w:t>
            </w:r>
            <w:proofErr w:type="spellEnd"/>
            <w:r w:rsidRPr="0065723F">
              <w:rPr>
                <w:rFonts w:eastAsia="Calibri"/>
                <w:sz w:val="22"/>
                <w:szCs w:val="22"/>
                <w:lang w:eastAsia="en-US"/>
              </w:rPr>
              <w:t>: одинарное,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атласное (6-8 </w:t>
            </w:r>
            <w:r w:rsidR="00331C6A">
              <w:rPr>
                <w:rFonts w:eastAsia="Calibri"/>
                <w:sz w:val="22"/>
                <w:szCs w:val="22"/>
                <w:lang w:eastAsia="en-US"/>
              </w:rPr>
              <w:t>мм)</w:t>
            </w:r>
            <w:r w:rsidR="00331C6A" w:rsidRPr="0065723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31C6A">
              <w:rPr>
                <w:rFonts w:eastAsia="Calibri"/>
                <w:sz w:val="22"/>
                <w:szCs w:val="22"/>
                <w:lang w:eastAsia="en-US"/>
              </w:rPr>
              <w:t>в цвет обложки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0FADC2BA" w14:textId="77777777" w:rsidR="0065723F" w:rsidRPr="0065723F" w:rsidRDefault="0065723F" w:rsidP="0065723F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140242" w14:textId="77777777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Брендирование: </w:t>
            </w:r>
          </w:p>
          <w:p w14:paraId="52A769A7" w14:textId="77777777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proofErr w:type="spellStart"/>
            <w:r w:rsidRPr="0065723F">
              <w:rPr>
                <w:rFonts w:eastAsia="Calibri"/>
                <w:sz w:val="22"/>
                <w:szCs w:val="22"/>
                <w:lang w:eastAsia="en-US"/>
              </w:rPr>
              <w:t>блинтовое</w:t>
            </w:r>
            <w:proofErr w:type="spellEnd"/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 тиснение на лицевой стороне обложки (10 см в ширину, 3 см в высоту)</w:t>
            </w:r>
          </w:p>
          <w:p w14:paraId="7B8D1709" w14:textId="77777777" w:rsidR="0065723F" w:rsidRPr="0065723F" w:rsidRDefault="0065723F" w:rsidP="0065723F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2. установка брендированного </w:t>
            </w:r>
            <w:proofErr w:type="spellStart"/>
            <w:r w:rsidRPr="0065723F">
              <w:rPr>
                <w:rFonts w:eastAsia="Calibri"/>
                <w:sz w:val="22"/>
                <w:szCs w:val="22"/>
                <w:lang w:eastAsia="en-US"/>
              </w:rPr>
              <w:t>шильда</w:t>
            </w:r>
            <w:proofErr w:type="spellEnd"/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65723F">
              <w:rPr>
                <w:rFonts w:eastAsia="Calibri"/>
                <w:sz w:val="22"/>
                <w:szCs w:val="22"/>
                <w:lang w:eastAsia="en-US"/>
              </w:rPr>
              <w:t>ляссе</w:t>
            </w:r>
            <w:proofErr w:type="spellEnd"/>
            <w:r w:rsidRPr="0065723F">
              <w:rPr>
                <w:rFonts w:eastAsia="Calibri"/>
                <w:sz w:val="22"/>
                <w:szCs w:val="22"/>
                <w:lang w:eastAsia="en-US"/>
              </w:rPr>
              <w:t xml:space="preserve"> (лазерная гравировка с чернением).</w:t>
            </w:r>
          </w:p>
          <w:p w14:paraId="08622674" w14:textId="25E26685" w:rsidR="0065723F" w:rsidRPr="0065723F" w:rsidRDefault="0065723F" w:rsidP="0090696C">
            <w:pPr>
              <w:rPr>
                <w:i/>
                <w:u w:val="single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77777777" w:rsidR="004D76A5" w:rsidRPr="00CC1884" w:rsidRDefault="004D76A5" w:rsidP="0054644B">
            <w:r w:rsidRPr="00CC1884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205EDCB" w14:textId="0DB05F19" w:rsidR="004D76A5" w:rsidRPr="00E578F0" w:rsidRDefault="00FA7F02" w:rsidP="007A4894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CC1884" w:rsidRPr="00CC1884" w14:paraId="6A8CD638" w14:textId="77777777" w:rsidTr="0047043B">
        <w:trPr>
          <w:trHeight w:val="2684"/>
        </w:trPr>
        <w:tc>
          <w:tcPr>
            <w:tcW w:w="562" w:type="dxa"/>
            <w:tcBorders>
              <w:right w:val="single" w:sz="4" w:space="0" w:color="auto"/>
            </w:tcBorders>
          </w:tcPr>
          <w:p w14:paraId="4780704B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1E710C56" w14:textId="77777777" w:rsidR="00693FAA" w:rsidRPr="00693FAA" w:rsidRDefault="00693FAA" w:rsidP="00693FAA">
            <w:pPr>
              <w:rPr>
                <w:b/>
              </w:rPr>
            </w:pPr>
            <w:r w:rsidRPr="00693FAA">
              <w:rPr>
                <w:b/>
              </w:rPr>
              <w:t>USB-</w:t>
            </w:r>
            <w:proofErr w:type="spellStart"/>
            <w:r w:rsidRPr="00693FAA">
              <w:rPr>
                <w:b/>
              </w:rPr>
              <w:t>флеш</w:t>
            </w:r>
            <w:proofErr w:type="spellEnd"/>
            <w:r w:rsidRPr="00693FAA">
              <w:rPr>
                <w:b/>
              </w:rPr>
              <w:t xml:space="preserve"> накопитель</w:t>
            </w:r>
          </w:p>
          <w:p w14:paraId="71F30885" w14:textId="1AFCB208" w:rsidR="00693FAA" w:rsidRDefault="00693FAA" w:rsidP="00693FAA">
            <w:r>
              <w:t xml:space="preserve">Бренд: </w:t>
            </w:r>
            <w:proofErr w:type="spellStart"/>
            <w:r>
              <w:t>Me</w:t>
            </w:r>
            <w:proofErr w:type="spellEnd"/>
            <w:r>
              <w:rPr>
                <w:lang w:val="en-US"/>
              </w:rPr>
              <w:t>m</w:t>
            </w:r>
            <w:r>
              <w:t>o или эквивалент</w:t>
            </w:r>
          </w:p>
          <w:p w14:paraId="139AC8E3" w14:textId="77777777" w:rsidR="00693FAA" w:rsidRDefault="00693FAA" w:rsidP="00693FAA">
            <w:r>
              <w:t>Объем памяти не менее 8 Гб.</w:t>
            </w:r>
          </w:p>
          <w:p w14:paraId="3419559A" w14:textId="0D395414" w:rsidR="00693FAA" w:rsidRDefault="00693FAA" w:rsidP="00693FAA">
            <w:r>
              <w:t>Цвет: черный или белый</w:t>
            </w:r>
          </w:p>
          <w:p w14:paraId="6B5B39BC" w14:textId="0C1CE591" w:rsidR="0047043B" w:rsidRDefault="0047043B" w:rsidP="00693FAA">
            <w:r>
              <w:t xml:space="preserve">Размер: не менее </w:t>
            </w:r>
            <w:r w:rsidRPr="0047043B">
              <w:t>67 × 20 × 7 мм</w:t>
            </w:r>
          </w:p>
          <w:p w14:paraId="4AF5C412" w14:textId="79784F68" w:rsidR="00693FAA" w:rsidRDefault="00693FAA" w:rsidP="00693FAA">
            <w:r>
              <w:t>Материал и форма: пластиковый корпус со скругленными краями, покрытие софт-</w:t>
            </w:r>
            <w:proofErr w:type="spellStart"/>
            <w:r>
              <w:t>тач</w:t>
            </w:r>
            <w:proofErr w:type="spellEnd"/>
            <w:r w:rsidR="0047043B">
              <w:t>.</w:t>
            </w:r>
          </w:p>
          <w:p w14:paraId="516FB92F" w14:textId="023C87BF" w:rsidR="00693FAA" w:rsidRDefault="00C84D3A" w:rsidP="00693FAA">
            <w:r>
              <w:t>Брендирование</w:t>
            </w:r>
            <w:r w:rsidR="00693FAA">
              <w:t>: гравировка или УФ-печать логотипа заказчика на корпусе</w:t>
            </w:r>
            <w:r w:rsidR="00331C6A">
              <w:t>.</w:t>
            </w:r>
          </w:p>
          <w:p w14:paraId="7AF392EB" w14:textId="46202753" w:rsidR="00693FAA" w:rsidRPr="00CC1884" w:rsidRDefault="00693FAA" w:rsidP="00693FAA">
            <w:r>
              <w:t>Скорость чтения не ниже 15 Мб/с, записи — не ниже 5 Мб/с.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582CBE" w14:textId="77777777" w:rsidR="004D76A5" w:rsidRPr="00CC1884" w:rsidRDefault="004D76A5" w:rsidP="0054644B">
            <w:r w:rsidRPr="00CC1884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AB95A19" w14:textId="37EFFD42" w:rsidR="004D76A5" w:rsidRPr="00E578F0" w:rsidRDefault="00FA7F02" w:rsidP="007A489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CC1884" w:rsidRPr="00CC1884" w14:paraId="035AC276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8031DAD" w14:textId="31FA1CBC" w:rsidR="004D76A5" w:rsidRPr="00CC1884" w:rsidRDefault="0090696C" w:rsidP="0054644B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2F5B8A58" w14:textId="1BEE4117" w:rsidR="00C36BD4" w:rsidRDefault="0047043B" w:rsidP="00693FAA">
            <w:pPr>
              <w:rPr>
                <w:b/>
              </w:rPr>
            </w:pPr>
            <w:r w:rsidRPr="00BA7D70">
              <w:rPr>
                <w:b/>
              </w:rPr>
              <w:t>Блокнот на пружине</w:t>
            </w:r>
            <w:r w:rsidR="00411F0E">
              <w:rPr>
                <w:b/>
              </w:rPr>
              <w:t xml:space="preserve"> </w:t>
            </w:r>
            <w:r w:rsidR="00553D80">
              <w:rPr>
                <w:b/>
              </w:rPr>
              <w:t>(с</w:t>
            </w:r>
            <w:r w:rsidR="00DB7A90">
              <w:rPr>
                <w:b/>
              </w:rPr>
              <w:t xml:space="preserve"> индивидуальным дизайном</w:t>
            </w:r>
            <w:r w:rsidR="00553D80">
              <w:rPr>
                <w:b/>
              </w:rPr>
              <w:t>)</w:t>
            </w:r>
          </w:p>
          <w:p w14:paraId="0437E309" w14:textId="41A091D2" w:rsidR="0047043B" w:rsidRDefault="0047043B" w:rsidP="0047043B">
            <w:r>
              <w:t xml:space="preserve">Материал лицевой и оборотной стороны: мелованный картон </w:t>
            </w:r>
            <w:r w:rsidR="00354201">
              <w:t xml:space="preserve">плотностью </w:t>
            </w:r>
            <w:r>
              <w:t>не менее 250гр; пружина по длинной стороне.</w:t>
            </w:r>
          </w:p>
          <w:p w14:paraId="6F0D7E46" w14:textId="28BB7763" w:rsidR="0047043B" w:rsidRDefault="00354201" w:rsidP="0047043B">
            <w:r>
              <w:t xml:space="preserve">Формат: </w:t>
            </w:r>
            <w:r w:rsidR="0047043B">
              <w:t>А5</w:t>
            </w:r>
            <w:r>
              <w:t>, книжная ориентация.</w:t>
            </w:r>
          </w:p>
          <w:p w14:paraId="73B2317F" w14:textId="3E78D4B1" w:rsidR="0047043B" w:rsidRDefault="0047043B" w:rsidP="0047043B">
            <w:r>
              <w:t>Обложка с индивидуальным дизайном (</w:t>
            </w:r>
            <w:r w:rsidR="00411F0E">
              <w:t>дизайн-макет разрабатывается Исполнителем согласно пожеланиям Заказчика</w:t>
            </w:r>
            <w:r>
              <w:t>)</w:t>
            </w:r>
          </w:p>
          <w:p w14:paraId="1621CEE6" w14:textId="77777777" w:rsidR="0047043B" w:rsidRDefault="0047043B" w:rsidP="0047043B">
            <w:r>
              <w:t xml:space="preserve">Вид нанесения (обложка и оборотная сторона): печать 1+0, </w:t>
            </w:r>
            <w:proofErr w:type="spellStart"/>
            <w:r>
              <w:t>ламинация</w:t>
            </w:r>
            <w:proofErr w:type="spellEnd"/>
            <w:r>
              <w:t xml:space="preserve"> </w:t>
            </w:r>
          </w:p>
          <w:p w14:paraId="2A0B077A" w14:textId="77777777" w:rsidR="0047043B" w:rsidRDefault="0047043B" w:rsidP="0047043B"/>
          <w:p w14:paraId="7DF94B82" w14:textId="611AFF0A" w:rsidR="0047043B" w:rsidRPr="004C5C10" w:rsidRDefault="0047043B" w:rsidP="0047043B">
            <w:r>
              <w:t xml:space="preserve">Внутренний блок: </w:t>
            </w:r>
            <w:r w:rsidR="00354201">
              <w:t>не менее 50</w:t>
            </w:r>
            <w:r>
              <w:t xml:space="preserve"> страниц в клетку с черно-белой печатью 1+1</w:t>
            </w:r>
            <w:r w:rsidR="00354201">
              <w:t>, плотность бумаги не менее 60 гр.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FD2A7B2" w14:textId="77777777" w:rsidR="004D76A5" w:rsidRPr="00CC1884" w:rsidRDefault="004D76A5" w:rsidP="0054644B">
            <w:r w:rsidRPr="00CC1884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F78400A" w14:textId="489B310A" w:rsidR="004D76A5" w:rsidRPr="00B7233E" w:rsidRDefault="00FA7F02" w:rsidP="007A4894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E5913" w:rsidRPr="00CC1884" w14:paraId="6959A79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BE2D599" w14:textId="632D258C" w:rsidR="00CE5913" w:rsidRPr="00CC1884" w:rsidRDefault="0090696C" w:rsidP="00CE591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E32786A" w14:textId="637FDFF0" w:rsidR="00354201" w:rsidRDefault="00354201" w:rsidP="0090696C">
            <w:pPr>
              <w:rPr>
                <w:b/>
              </w:rPr>
            </w:pPr>
            <w:r w:rsidRPr="00354201">
              <w:rPr>
                <w:b/>
              </w:rPr>
              <w:t>Ручка шариковая с клипом</w:t>
            </w:r>
          </w:p>
          <w:p w14:paraId="3BBEF273" w14:textId="598A9A8D" w:rsidR="005556B0" w:rsidRPr="005556B0" w:rsidRDefault="005556B0" w:rsidP="0090696C">
            <w:r w:rsidRPr="005556B0">
              <w:t>Материал: пластик</w:t>
            </w:r>
          </w:p>
          <w:p w14:paraId="11CE90E1" w14:textId="0B3C5547" w:rsidR="00354201" w:rsidRDefault="00354201" w:rsidP="0090696C">
            <w:r>
              <w:t xml:space="preserve">Размер: длинна </w:t>
            </w:r>
            <w:r w:rsidRPr="00354201">
              <w:t>14</w:t>
            </w:r>
            <w:r>
              <w:t xml:space="preserve"> см. (+/- 1 см), </w:t>
            </w:r>
          </w:p>
          <w:p w14:paraId="4C057A5B" w14:textId="1F1484A5" w:rsidR="00354201" w:rsidRDefault="00354201" w:rsidP="0090696C">
            <w:r>
              <w:t>Механизм: нажимной</w:t>
            </w:r>
          </w:p>
          <w:p w14:paraId="33F1145F" w14:textId="77777777" w:rsidR="00354201" w:rsidRDefault="00354201" w:rsidP="0090696C">
            <w:r>
              <w:t xml:space="preserve">Бренд: </w:t>
            </w:r>
            <w:proofErr w:type="spellStart"/>
            <w:r w:rsidRPr="00354201">
              <w:t>Tick</w:t>
            </w:r>
            <w:proofErr w:type="spellEnd"/>
            <w:r>
              <w:t xml:space="preserve"> или эквивалент</w:t>
            </w:r>
          </w:p>
          <w:p w14:paraId="4EAD6028" w14:textId="77777777" w:rsidR="00B00E91" w:rsidRDefault="00354201" w:rsidP="0090696C">
            <w:r>
              <w:t xml:space="preserve">Цвет: </w:t>
            </w:r>
            <w:r w:rsidRPr="00354201">
              <w:t>бел</w:t>
            </w:r>
            <w:r>
              <w:t>ый корпус</w:t>
            </w:r>
            <w:r w:rsidRPr="00354201">
              <w:t xml:space="preserve"> с оранже</w:t>
            </w:r>
            <w:r>
              <w:t>вым наконечником и кнопкой</w:t>
            </w:r>
          </w:p>
          <w:p w14:paraId="44CEDF06" w14:textId="77777777" w:rsidR="005556B0" w:rsidRDefault="005556B0" w:rsidP="0090696C">
            <w:r>
              <w:t>Цвет чернил: синий</w:t>
            </w:r>
          </w:p>
          <w:p w14:paraId="1C5FDFB2" w14:textId="77777777" w:rsidR="005556B0" w:rsidRDefault="005556B0" w:rsidP="0090696C"/>
          <w:p w14:paraId="42A4F2A2" w14:textId="4CFD0645" w:rsidR="005556B0" w:rsidRDefault="005556B0" w:rsidP="0090696C">
            <w:r w:rsidRPr="005556B0">
              <w:t xml:space="preserve">Брендирование: </w:t>
            </w:r>
            <w:proofErr w:type="spellStart"/>
            <w:r w:rsidRPr="005556B0">
              <w:t>тампопечать</w:t>
            </w:r>
            <w:proofErr w:type="spellEnd"/>
            <w:r w:rsidRPr="005556B0">
              <w:t xml:space="preserve"> логотипа на корпусе</w:t>
            </w:r>
            <w:r w:rsidR="00C84D3A">
              <w:t>.</w:t>
            </w:r>
          </w:p>
          <w:p w14:paraId="08C9573F" w14:textId="2B9307F4" w:rsidR="00C84D3A" w:rsidRPr="00354201" w:rsidRDefault="00C84D3A" w:rsidP="0090696C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F24C2CF" w14:textId="4414D33E" w:rsidR="00CE5913" w:rsidRPr="00CC1884" w:rsidRDefault="00CE5913" w:rsidP="00CE5913">
            <w:r w:rsidRPr="00CC1884"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0525E82" w14:textId="66CF0323" w:rsidR="00CE5913" w:rsidRPr="00A32D82" w:rsidRDefault="00FA7F02" w:rsidP="00CE591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E5913" w:rsidRPr="00A32D82" w14:paraId="252B19D1" w14:textId="77777777" w:rsidTr="00F06E6D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0A9FC0A" w14:textId="5606501D" w:rsidR="00CE5913" w:rsidRPr="00CC1884" w:rsidRDefault="0090696C" w:rsidP="00F06E6D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5C38F4CF" w14:textId="225E5B5E" w:rsidR="00CE5913" w:rsidRDefault="00C84D3A" w:rsidP="0090696C">
            <w:pPr>
              <w:rPr>
                <w:b/>
              </w:rPr>
            </w:pPr>
            <w:r>
              <w:rPr>
                <w:b/>
              </w:rPr>
              <w:t xml:space="preserve">Ролл-ап стенд </w:t>
            </w:r>
            <w:r w:rsidR="00553D80">
              <w:rPr>
                <w:b/>
              </w:rPr>
              <w:t xml:space="preserve">(с подготовкой </w:t>
            </w:r>
            <w:r>
              <w:rPr>
                <w:b/>
              </w:rPr>
              <w:t>дизайн-макета баннера</w:t>
            </w:r>
            <w:r w:rsidR="00553D80">
              <w:rPr>
                <w:b/>
              </w:rPr>
              <w:t>)</w:t>
            </w:r>
          </w:p>
          <w:p w14:paraId="6E85655E" w14:textId="77777777" w:rsidR="00791C30" w:rsidRDefault="00791C30" w:rsidP="00791C30">
            <w:r>
              <w:t xml:space="preserve">Размер: 85 х 200 см </w:t>
            </w:r>
          </w:p>
          <w:p w14:paraId="0E8EAEDA" w14:textId="77777777" w:rsidR="00791C30" w:rsidRDefault="00791C30" w:rsidP="00791C30">
            <w:r>
              <w:t>Непрозрачное баннерное полотно, односторонняя печать.</w:t>
            </w:r>
          </w:p>
          <w:p w14:paraId="12D6A3A9" w14:textId="77777777" w:rsidR="00791C30" w:rsidRDefault="00791C30" w:rsidP="00791C30">
            <w:r>
              <w:t>Конструкция стенда экранного типа с механизмом автоматической подмотки полотна.</w:t>
            </w:r>
          </w:p>
          <w:p w14:paraId="4F51424A" w14:textId="77777777" w:rsidR="00791C30" w:rsidRDefault="00791C30" w:rsidP="00791C30">
            <w:r>
              <w:t xml:space="preserve">Комплектация: баннер, кронштейн держатель, стенд с металлической подставкой с двумя поворотными ногами, </w:t>
            </w:r>
          </w:p>
          <w:p w14:paraId="107D24EC" w14:textId="77777777" w:rsidR="00791C30" w:rsidRDefault="00791C30" w:rsidP="00791C30">
            <w:r>
              <w:t>сумка для перевозки.</w:t>
            </w:r>
          </w:p>
          <w:p w14:paraId="51256BEF" w14:textId="77777777" w:rsidR="00791C30" w:rsidRDefault="00791C30" w:rsidP="00791C30"/>
          <w:p w14:paraId="3BE3ACE9" w14:textId="4D889135" w:rsidR="00791C30" w:rsidRDefault="00791C30" w:rsidP="00791C30">
            <w:r>
              <w:t xml:space="preserve">Разработка дизайн-макета баннера согласно пожеланиям </w:t>
            </w:r>
            <w:r w:rsidR="00BA246E">
              <w:t>З</w:t>
            </w:r>
            <w:r>
              <w:t>аказчика.</w:t>
            </w:r>
          </w:p>
          <w:p w14:paraId="0E91F720" w14:textId="1CF9F2C8" w:rsidR="00791C30" w:rsidRPr="00E578F0" w:rsidRDefault="00791C30" w:rsidP="00791C30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0C23442" w14:textId="77777777" w:rsidR="00CE5913" w:rsidRPr="00CC1884" w:rsidRDefault="00CE5913" w:rsidP="00F06E6D">
            <w:r w:rsidRPr="00CC1884"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55B9335" w14:textId="2EB8321A" w:rsidR="00CE5913" w:rsidRPr="00A32D82" w:rsidRDefault="00FA7F02" w:rsidP="00F06E6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E5913" w:rsidRPr="00CC1884" w14:paraId="7710844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F7F6FCD" w14:textId="4B3C43B9" w:rsidR="00CE5913" w:rsidRPr="00CC1884" w:rsidRDefault="0090696C" w:rsidP="00CE591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5FF41425" w14:textId="77777777" w:rsidR="00CE5913" w:rsidRPr="00791C30" w:rsidRDefault="00791C30" w:rsidP="0090696C">
            <w:pPr>
              <w:rPr>
                <w:b/>
              </w:rPr>
            </w:pPr>
            <w:r w:rsidRPr="00791C30">
              <w:rPr>
                <w:b/>
              </w:rPr>
              <w:t>Корпоративный флаг на древке</w:t>
            </w:r>
          </w:p>
          <w:p w14:paraId="56651F60" w14:textId="77777777" w:rsidR="00791C30" w:rsidRDefault="00791C30" w:rsidP="00791C30">
            <w:r>
              <w:t>Размер: 90х135</w:t>
            </w:r>
          </w:p>
          <w:p w14:paraId="007190F4" w14:textId="77777777" w:rsidR="00791C30" w:rsidRDefault="00791C30" w:rsidP="00791C30">
            <w:r>
              <w:t xml:space="preserve">Цвет: белый </w:t>
            </w:r>
          </w:p>
          <w:p w14:paraId="1FD28369" w14:textId="77777777" w:rsidR="00791C30" w:rsidRDefault="00791C30" w:rsidP="00791C30">
            <w:r>
              <w:lastRenderedPageBreak/>
              <w:t xml:space="preserve">Односторонний </w:t>
            </w:r>
          </w:p>
          <w:p w14:paraId="6A081169" w14:textId="77777777" w:rsidR="00791C30" w:rsidRDefault="00791C30" w:rsidP="00791C30">
            <w:r>
              <w:t>Печать логотипа: 4+0</w:t>
            </w:r>
          </w:p>
          <w:p w14:paraId="5290CC50" w14:textId="77777777" w:rsidR="00791C30" w:rsidRDefault="00791C30" w:rsidP="00791C30">
            <w:r>
              <w:t xml:space="preserve">Материал: габардин или флажный трикотаж </w:t>
            </w:r>
          </w:p>
          <w:p w14:paraId="17FAEF15" w14:textId="77777777" w:rsidR="00791C30" w:rsidRDefault="00791C30" w:rsidP="00791C30">
            <w:r>
              <w:t>Обшивка по периметру флага</w:t>
            </w:r>
          </w:p>
          <w:p w14:paraId="10B2C030" w14:textId="77777777" w:rsidR="00791C30" w:rsidRDefault="00791C30" w:rsidP="00791C30">
            <w:r>
              <w:t>Вид крепления: сквозной карман</w:t>
            </w:r>
          </w:p>
          <w:p w14:paraId="777A4E4B" w14:textId="77777777" w:rsidR="00791C30" w:rsidRDefault="00791C30" w:rsidP="00791C30">
            <w:r>
              <w:t>Пластиковое древко 150 - 200 см, ширина древка по размеру кармана</w:t>
            </w:r>
          </w:p>
          <w:p w14:paraId="16963C47" w14:textId="6D62844C" w:rsidR="00791C30" w:rsidRPr="00C63F59" w:rsidRDefault="00791C30" w:rsidP="00791C30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C932FB6" w14:textId="77777777" w:rsidR="00CE5913" w:rsidRPr="00CC1884" w:rsidRDefault="00CE5913" w:rsidP="00CE5913">
            <w:r w:rsidRPr="00CC1884">
              <w:lastRenderedPageBreak/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59A0A45" w14:textId="6B66E7DC" w:rsidR="00CE5913" w:rsidRPr="00C24A7D" w:rsidRDefault="00FA7F02" w:rsidP="00CE591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84D3A" w:rsidRPr="00A32D82" w14:paraId="25BADE8D" w14:textId="77777777" w:rsidTr="00C84D3A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81007D" w14:textId="7DB29DBC" w:rsidR="00C84D3A" w:rsidRPr="00CC1884" w:rsidRDefault="00C84D3A" w:rsidP="00A26076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C1A999" w14:textId="77777777" w:rsidR="00C84D3A" w:rsidRPr="00791C30" w:rsidRDefault="00791C30" w:rsidP="00A26076">
            <w:pPr>
              <w:rPr>
                <w:b/>
              </w:rPr>
            </w:pPr>
            <w:r w:rsidRPr="00791C30">
              <w:rPr>
                <w:b/>
              </w:rPr>
              <w:t>Корпоративный флаг настенный (с люверсами)</w:t>
            </w:r>
          </w:p>
          <w:p w14:paraId="4F19397E" w14:textId="77777777" w:rsidR="00791C30" w:rsidRDefault="00791C30" w:rsidP="00791C30">
            <w:r>
              <w:t>Размер: 90х135</w:t>
            </w:r>
          </w:p>
          <w:p w14:paraId="15BF84EC" w14:textId="77777777" w:rsidR="00791C30" w:rsidRDefault="00791C30" w:rsidP="00791C30">
            <w:r>
              <w:t xml:space="preserve">Цвет: белый </w:t>
            </w:r>
          </w:p>
          <w:p w14:paraId="6F5B05A8" w14:textId="77777777" w:rsidR="00791C30" w:rsidRDefault="00791C30" w:rsidP="00791C30">
            <w:r>
              <w:t xml:space="preserve">Односторонний </w:t>
            </w:r>
          </w:p>
          <w:p w14:paraId="11F4F984" w14:textId="77777777" w:rsidR="00791C30" w:rsidRDefault="00791C30" w:rsidP="00791C30">
            <w:r>
              <w:t>Печать логотипа: 4+0</w:t>
            </w:r>
          </w:p>
          <w:p w14:paraId="7E14FD9D" w14:textId="77777777" w:rsidR="00791C30" w:rsidRDefault="00791C30" w:rsidP="00791C30">
            <w:r>
              <w:t xml:space="preserve">Материал: габардин или флажный трикотаж </w:t>
            </w:r>
          </w:p>
          <w:p w14:paraId="065266E0" w14:textId="77777777" w:rsidR="00791C30" w:rsidRDefault="00791C30" w:rsidP="00791C30">
            <w:r>
              <w:t>Обшивка по периметру флага</w:t>
            </w:r>
          </w:p>
          <w:p w14:paraId="7C09BF39" w14:textId="77777777" w:rsidR="00791C30" w:rsidRDefault="00791C30" w:rsidP="00791C30">
            <w:r>
              <w:t>Крепление: люверсы 2 шт. (серебряного цвета) по верхним углам флага</w:t>
            </w:r>
          </w:p>
          <w:p w14:paraId="15FC928E" w14:textId="3F92C12D" w:rsidR="00791C30" w:rsidRPr="00E578F0" w:rsidRDefault="00791C30" w:rsidP="00791C30"/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8F0E95" w14:textId="77777777" w:rsidR="00C84D3A" w:rsidRPr="00CC1884" w:rsidRDefault="00C84D3A" w:rsidP="00A26076">
            <w:r w:rsidRPr="00CC1884">
              <w:t xml:space="preserve">Шт.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2F1810" w14:textId="65D9C9A6" w:rsidR="00C84D3A" w:rsidRPr="00A32D82" w:rsidRDefault="00FA7F02" w:rsidP="00A2607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60958242" w14:textId="77777777" w:rsidR="003F6F2C" w:rsidRPr="00CC1884" w:rsidRDefault="003F6F2C" w:rsidP="005728C7">
      <w:pPr>
        <w:autoSpaceDE w:val="0"/>
        <w:autoSpaceDN w:val="0"/>
        <w:adjustRightInd w:val="0"/>
      </w:pPr>
    </w:p>
    <w:p w14:paraId="62B30CA5" w14:textId="0B376FB4" w:rsidR="003F6F2C" w:rsidRDefault="003F6F2C" w:rsidP="005728C7">
      <w:pPr>
        <w:autoSpaceDE w:val="0"/>
        <w:autoSpaceDN w:val="0"/>
        <w:adjustRightInd w:val="0"/>
        <w:jc w:val="both"/>
        <w:rPr>
          <w:bCs/>
          <w:i/>
        </w:rPr>
      </w:pPr>
      <w:r w:rsidRPr="00CC1884">
        <w:rPr>
          <w:bCs/>
          <w:i/>
        </w:rPr>
        <w:t xml:space="preserve">* Столбец «Наименование продукции» подразумевает услуги по изготовлению продукции, </w:t>
      </w:r>
      <w:r w:rsidR="004F326D" w:rsidRPr="00CC1884">
        <w:rPr>
          <w:bCs/>
          <w:i/>
        </w:rPr>
        <w:t>включающие стоимость</w:t>
      </w:r>
      <w:r w:rsidRPr="00CC1884">
        <w:rPr>
          <w:bCs/>
          <w:i/>
        </w:rPr>
        <w:t xml:space="preserve"> нанесения элементов фирменной символики, упаковку, доставку</w:t>
      </w:r>
      <w:r w:rsidR="00BA246E">
        <w:rPr>
          <w:bCs/>
          <w:i/>
        </w:rPr>
        <w:t>.</w:t>
      </w:r>
    </w:p>
    <w:p w14:paraId="1C20CC43" w14:textId="3148EB0D" w:rsidR="00347566" w:rsidRDefault="00347566" w:rsidP="003F6F2C">
      <w:pPr>
        <w:autoSpaceDE w:val="0"/>
        <w:autoSpaceDN w:val="0"/>
        <w:adjustRightInd w:val="0"/>
        <w:jc w:val="both"/>
        <w:rPr>
          <w:bCs/>
          <w:i/>
        </w:rPr>
      </w:pPr>
    </w:p>
    <w:p w14:paraId="1570593B" w14:textId="277034F0" w:rsidR="00944F0D" w:rsidRPr="005728C7" w:rsidRDefault="00721ACA" w:rsidP="008D5E8D">
      <w:pPr>
        <w:autoSpaceDE w:val="0"/>
        <w:autoSpaceDN w:val="0"/>
        <w:adjustRightInd w:val="0"/>
        <w:jc w:val="both"/>
        <w:rPr>
          <w:b/>
        </w:rPr>
      </w:pPr>
      <w:r w:rsidRPr="005728C7">
        <w:rPr>
          <w:b/>
        </w:rPr>
        <w:t xml:space="preserve">4. </w:t>
      </w:r>
      <w:r w:rsidR="00423AE1" w:rsidRPr="005728C7">
        <w:rPr>
          <w:b/>
        </w:rPr>
        <w:t>ТРЕБОВАНИЯ К ПОРЯДКУ ФОРМИРОВАНИЯ КОММЕРЧЕСКОГО ПРЕДЛОЖЕНИЯ УЧАСТНИКА ЗАКУПКИ, ОБОСНОВАНИЮ ЦЕНЫ, РАСЧЕТОВ</w:t>
      </w:r>
    </w:p>
    <w:p w14:paraId="0DE7AC03" w14:textId="0CB37C82" w:rsidR="00A63261" w:rsidRDefault="005728C7" w:rsidP="008D5E8D">
      <w:pPr>
        <w:autoSpaceDE w:val="0"/>
        <w:autoSpaceDN w:val="0"/>
        <w:adjustRightInd w:val="0"/>
        <w:jc w:val="both"/>
      </w:pPr>
      <w:r w:rsidRPr="005728C7">
        <w:t xml:space="preserve">4.1. </w:t>
      </w:r>
      <w:r w:rsidR="00944F0D" w:rsidRPr="007F45C1">
        <w:t xml:space="preserve">Участник закупки предоставляет предложение цены на оказание услуг по изготовлению </w:t>
      </w:r>
      <w:r w:rsidR="00BE2717">
        <w:t xml:space="preserve">имиджевой </w:t>
      </w:r>
      <w:r w:rsidR="00944F0D" w:rsidRPr="007F45C1">
        <w:t>продукции для</w:t>
      </w:r>
      <w:r w:rsidR="00A935B9">
        <w:t xml:space="preserve"> ООО «ПетроЭнергоКонтроль»</w:t>
      </w:r>
      <w:r w:rsidR="00B037AD">
        <w:t xml:space="preserve"> согласно требованиям закупочной документации</w:t>
      </w:r>
      <w:r w:rsidR="00944F0D" w:rsidRPr="007F45C1">
        <w:t>, исходя из объема</w:t>
      </w:r>
      <w:r w:rsidR="00BA246E">
        <w:t xml:space="preserve"> и характеристик</w:t>
      </w:r>
      <w:r w:rsidR="00944F0D" w:rsidRPr="007F45C1">
        <w:t xml:space="preserve"> изготавливаемой продукции, </w:t>
      </w:r>
      <w:r w:rsidR="00BA246E">
        <w:t>определенных</w:t>
      </w:r>
      <w:r w:rsidR="00944F0D" w:rsidRPr="007F45C1">
        <w:t xml:space="preserve"> настоящим техническим заданием, включенн</w:t>
      </w:r>
      <w:r w:rsidR="00944F0D">
        <w:t>ым</w:t>
      </w:r>
      <w:r w:rsidR="00944F0D" w:rsidRPr="007F45C1">
        <w:t xml:space="preserve"> в состав Закупочной документации. </w:t>
      </w:r>
    </w:p>
    <w:p w14:paraId="49525853" w14:textId="3C47146F" w:rsidR="00944F0D" w:rsidRPr="007F45C1" w:rsidRDefault="00944F0D" w:rsidP="008D5E8D">
      <w:pPr>
        <w:autoSpaceDE w:val="0"/>
        <w:autoSpaceDN w:val="0"/>
        <w:adjustRightInd w:val="0"/>
        <w:jc w:val="both"/>
      </w:pPr>
      <w:r w:rsidRPr="007F45C1">
        <w:t xml:space="preserve">Общая стоимость услуг указывается </w:t>
      </w:r>
      <w:r w:rsidRPr="002A1B4C">
        <w:rPr>
          <w:u w:val="single"/>
        </w:rPr>
        <w:t>без учета НДС</w:t>
      </w:r>
      <w:r w:rsidRPr="007F45C1">
        <w:t xml:space="preserve"> и должна включать стоимость услуг по разработке дизайн</w:t>
      </w:r>
      <w:r w:rsidR="00B037AD">
        <w:t>-макетов</w:t>
      </w:r>
      <w:r w:rsidRPr="007F45C1">
        <w:t>, изготовлени</w:t>
      </w:r>
      <w:r w:rsidR="00B037AD">
        <w:t>ю</w:t>
      </w:r>
      <w:r w:rsidRPr="007F45C1">
        <w:t xml:space="preserve"> продукции, в том числе нанесения элементов фирменной символики, упаковку, доставку</w:t>
      </w:r>
      <w:r w:rsidR="00B037AD">
        <w:t xml:space="preserve"> на адрес Заказчика и</w:t>
      </w:r>
      <w:r w:rsidRPr="007F45C1">
        <w:t xml:space="preserve"> разгрузку</w:t>
      </w:r>
      <w:r w:rsidR="00B037AD">
        <w:t>.</w:t>
      </w:r>
    </w:p>
    <w:p w14:paraId="556E1ADA" w14:textId="6F3762B3" w:rsidR="00347566" w:rsidRPr="00347566" w:rsidRDefault="00285A02" w:rsidP="008D5E8D">
      <w:pPr>
        <w:autoSpaceDE w:val="0"/>
        <w:autoSpaceDN w:val="0"/>
        <w:adjustRightInd w:val="0"/>
        <w:jc w:val="both"/>
      </w:pPr>
      <w:r>
        <w:t xml:space="preserve">4.2. </w:t>
      </w:r>
      <w:r w:rsidR="008D5E8D" w:rsidRPr="008D5E8D">
        <w:t>Оплата каждой партии Продукции производится в форме безналичного расчёта путём перечисления денежных средств на банковский счёт Исполнителя, в течение 7 рабочих дней с даты подписания Заказчиком оригиналов документов, подтверждающих факт поставки партии Продукции.</w:t>
      </w:r>
    </w:p>
    <w:p w14:paraId="3E2369D9" w14:textId="06A59BD8" w:rsidR="00CF45BF" w:rsidRDefault="00CF45BF" w:rsidP="008D5E8D">
      <w:pPr>
        <w:autoSpaceDE w:val="0"/>
        <w:autoSpaceDN w:val="0"/>
        <w:adjustRightInd w:val="0"/>
        <w:jc w:val="both"/>
      </w:pPr>
    </w:p>
    <w:p w14:paraId="0F29316A" w14:textId="1BCDF254" w:rsidR="00423AE1" w:rsidRPr="00423AE1" w:rsidRDefault="00423AE1" w:rsidP="008D5E8D">
      <w:pPr>
        <w:autoSpaceDE w:val="0"/>
        <w:autoSpaceDN w:val="0"/>
        <w:adjustRightInd w:val="0"/>
        <w:jc w:val="both"/>
        <w:rPr>
          <w:b/>
        </w:rPr>
      </w:pPr>
      <w:r w:rsidRPr="00423AE1">
        <w:rPr>
          <w:b/>
        </w:rPr>
        <w:t>5.</w:t>
      </w:r>
      <w:r>
        <w:rPr>
          <w:b/>
        </w:rPr>
        <w:t xml:space="preserve"> </w:t>
      </w:r>
      <w:r w:rsidRPr="00423AE1">
        <w:rPr>
          <w:b/>
        </w:rPr>
        <w:t xml:space="preserve">ТРЕБОВАНИЯ К УЧАСТНИКАМ ЗАКУПКИ </w:t>
      </w:r>
    </w:p>
    <w:p w14:paraId="3A596C93" w14:textId="77777777" w:rsidR="00423AE1" w:rsidRDefault="00423AE1" w:rsidP="008D5E8D">
      <w:pPr>
        <w:autoSpaceDE w:val="0"/>
        <w:autoSpaceDN w:val="0"/>
        <w:adjustRightInd w:val="0"/>
        <w:jc w:val="both"/>
      </w:pPr>
      <w:r>
        <w:t>5.1. Требования о наличии аккредитации в Группе «Интер РАО»</w:t>
      </w:r>
    </w:p>
    <w:p w14:paraId="13A71EAB" w14:textId="77777777" w:rsidR="00423AE1" w:rsidRDefault="00423AE1" w:rsidP="008D5E8D">
      <w:pPr>
        <w:autoSpaceDE w:val="0"/>
        <w:autoSpaceDN w:val="0"/>
        <w:adjustRightInd w:val="0"/>
        <w:jc w:val="both"/>
      </w:pPr>
      <w:r>
        <w:t>Не требуется.</w:t>
      </w:r>
    </w:p>
    <w:p w14:paraId="0D5042BE" w14:textId="77777777" w:rsidR="00423AE1" w:rsidRDefault="00423AE1" w:rsidP="008D5E8D">
      <w:pPr>
        <w:autoSpaceDE w:val="0"/>
        <w:autoSpaceDN w:val="0"/>
        <w:adjustRightInd w:val="0"/>
        <w:jc w:val="both"/>
      </w:pPr>
      <w:r>
        <w:t>5.2. Требования о наличии сертифицированных систем менеджмента</w:t>
      </w:r>
    </w:p>
    <w:p w14:paraId="5B1D247A" w14:textId="77777777" w:rsidR="00423AE1" w:rsidRDefault="00423AE1" w:rsidP="008D5E8D">
      <w:pPr>
        <w:autoSpaceDE w:val="0"/>
        <w:autoSpaceDN w:val="0"/>
        <w:adjustRightInd w:val="0"/>
        <w:jc w:val="both"/>
      </w:pPr>
      <w:r>
        <w:t>Не устанавливаются.</w:t>
      </w:r>
    </w:p>
    <w:p w14:paraId="464686A0" w14:textId="22E7A9D3" w:rsidR="00423AE1" w:rsidRDefault="00423AE1" w:rsidP="008D5E8D">
      <w:pPr>
        <w:autoSpaceDE w:val="0"/>
        <w:autoSpaceDN w:val="0"/>
        <w:adjustRightInd w:val="0"/>
        <w:jc w:val="both"/>
      </w:pPr>
      <w:r>
        <w:t xml:space="preserve">5.3. Требования по подтверждению отношений с производителем товара </w:t>
      </w:r>
    </w:p>
    <w:p w14:paraId="1AA78650" w14:textId="77777777" w:rsidR="00423AE1" w:rsidRDefault="00423AE1" w:rsidP="008D5E8D">
      <w:pPr>
        <w:autoSpaceDE w:val="0"/>
        <w:autoSpaceDN w:val="0"/>
        <w:adjustRightInd w:val="0"/>
        <w:jc w:val="both"/>
      </w:pPr>
      <w:r>
        <w:t>Не требуется.</w:t>
      </w:r>
    </w:p>
    <w:p w14:paraId="27D86AE7" w14:textId="188F75AB" w:rsidR="00423AE1" w:rsidRDefault="00423AE1" w:rsidP="008D5E8D">
      <w:pPr>
        <w:autoSpaceDE w:val="0"/>
        <w:autoSpaceDN w:val="0"/>
        <w:adjustRightInd w:val="0"/>
        <w:jc w:val="both"/>
      </w:pPr>
      <w:r>
        <w:t>5.</w:t>
      </w:r>
      <w:r w:rsidR="00553D80">
        <w:t>4</w:t>
      </w:r>
      <w:r>
        <w:t>. Прочие требования к участникам закупки</w:t>
      </w:r>
    </w:p>
    <w:p w14:paraId="6D113E41" w14:textId="3489F078" w:rsidR="001C576E" w:rsidRPr="00CC1884" w:rsidRDefault="00423AE1" w:rsidP="008D5E8D">
      <w:pPr>
        <w:autoSpaceDE w:val="0"/>
        <w:autoSpaceDN w:val="0"/>
        <w:adjustRightInd w:val="0"/>
        <w:jc w:val="both"/>
      </w:pPr>
      <w:r>
        <w:t>Отсутствуют.</w:t>
      </w:r>
    </w:p>
    <w:p w14:paraId="3A6D7563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183696" w:rsidSect="00B67CFD">
      <w:pgSz w:w="11906" w:h="16838"/>
      <w:pgMar w:top="993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95105" w14:textId="77777777" w:rsidR="00E55252" w:rsidRDefault="00E55252" w:rsidP="00DC7278">
      <w:r>
        <w:separator/>
      </w:r>
    </w:p>
  </w:endnote>
  <w:endnote w:type="continuationSeparator" w:id="0">
    <w:p w14:paraId="4F6B4CB8" w14:textId="77777777" w:rsidR="00E55252" w:rsidRDefault="00E55252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A6189" w14:textId="77777777" w:rsidR="00E55252" w:rsidRDefault="00E55252" w:rsidP="00DC7278">
      <w:r>
        <w:separator/>
      </w:r>
    </w:p>
  </w:footnote>
  <w:footnote w:type="continuationSeparator" w:id="0">
    <w:p w14:paraId="5F5CF074" w14:textId="77777777" w:rsidR="00E55252" w:rsidRDefault="00E55252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B6341AE"/>
    <w:multiLevelType w:val="hybridMultilevel"/>
    <w:tmpl w:val="3D90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7E514E2"/>
    <w:multiLevelType w:val="hybridMultilevel"/>
    <w:tmpl w:val="C10A2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"/>
  </w:num>
  <w:num w:numId="10">
    <w:abstractNumId w:val="18"/>
  </w:num>
  <w:num w:numId="11">
    <w:abstractNumId w:val="15"/>
  </w:num>
  <w:num w:numId="12">
    <w:abstractNumId w:val="0"/>
  </w:num>
  <w:num w:numId="13">
    <w:abstractNumId w:val="13"/>
  </w:num>
  <w:num w:numId="14">
    <w:abstractNumId w:val="21"/>
  </w:num>
  <w:num w:numId="15">
    <w:abstractNumId w:val="19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06CA7"/>
    <w:rsid w:val="000158BF"/>
    <w:rsid w:val="00023EBE"/>
    <w:rsid w:val="00030064"/>
    <w:rsid w:val="00030B09"/>
    <w:rsid w:val="00031160"/>
    <w:rsid w:val="0003288E"/>
    <w:rsid w:val="0003344B"/>
    <w:rsid w:val="00041E83"/>
    <w:rsid w:val="00044176"/>
    <w:rsid w:val="00044E10"/>
    <w:rsid w:val="00052F15"/>
    <w:rsid w:val="00053DBE"/>
    <w:rsid w:val="00054FF0"/>
    <w:rsid w:val="0005587B"/>
    <w:rsid w:val="00060580"/>
    <w:rsid w:val="00067B29"/>
    <w:rsid w:val="000715E7"/>
    <w:rsid w:val="000843DF"/>
    <w:rsid w:val="0008551F"/>
    <w:rsid w:val="00087BA1"/>
    <w:rsid w:val="00097CCF"/>
    <w:rsid w:val="000A306D"/>
    <w:rsid w:val="000A6438"/>
    <w:rsid w:val="000A7729"/>
    <w:rsid w:val="000B4351"/>
    <w:rsid w:val="000C5D6A"/>
    <w:rsid w:val="000C7D39"/>
    <w:rsid w:val="000D12D9"/>
    <w:rsid w:val="000D2BA9"/>
    <w:rsid w:val="000D6BE4"/>
    <w:rsid w:val="000E4EFF"/>
    <w:rsid w:val="000F09F5"/>
    <w:rsid w:val="000F43A8"/>
    <w:rsid w:val="000F66BE"/>
    <w:rsid w:val="00101543"/>
    <w:rsid w:val="00107D3A"/>
    <w:rsid w:val="001201CB"/>
    <w:rsid w:val="00124346"/>
    <w:rsid w:val="00126063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8702B"/>
    <w:rsid w:val="001B7235"/>
    <w:rsid w:val="001C1948"/>
    <w:rsid w:val="001C3E20"/>
    <w:rsid w:val="001C576E"/>
    <w:rsid w:val="001D24B5"/>
    <w:rsid w:val="001E0F17"/>
    <w:rsid w:val="001E4F66"/>
    <w:rsid w:val="001F3084"/>
    <w:rsid w:val="00202578"/>
    <w:rsid w:val="00203B4C"/>
    <w:rsid w:val="00203B77"/>
    <w:rsid w:val="00204D14"/>
    <w:rsid w:val="002106AF"/>
    <w:rsid w:val="00213D27"/>
    <w:rsid w:val="00221CD3"/>
    <w:rsid w:val="0022683D"/>
    <w:rsid w:val="0023532A"/>
    <w:rsid w:val="00244C54"/>
    <w:rsid w:val="002542EE"/>
    <w:rsid w:val="00257F9C"/>
    <w:rsid w:val="00260607"/>
    <w:rsid w:val="00285A02"/>
    <w:rsid w:val="00290704"/>
    <w:rsid w:val="0029216C"/>
    <w:rsid w:val="00294E17"/>
    <w:rsid w:val="002A1B4C"/>
    <w:rsid w:val="002A67B0"/>
    <w:rsid w:val="002A7245"/>
    <w:rsid w:val="002B5124"/>
    <w:rsid w:val="002C4680"/>
    <w:rsid w:val="002C6648"/>
    <w:rsid w:val="002D1A3D"/>
    <w:rsid w:val="002E08C0"/>
    <w:rsid w:val="002E3A4F"/>
    <w:rsid w:val="002E4E5D"/>
    <w:rsid w:val="002E6AA1"/>
    <w:rsid w:val="002E73AE"/>
    <w:rsid w:val="002F29E5"/>
    <w:rsid w:val="002F62D8"/>
    <w:rsid w:val="00300D9C"/>
    <w:rsid w:val="00307B25"/>
    <w:rsid w:val="00315E44"/>
    <w:rsid w:val="00317CC4"/>
    <w:rsid w:val="00320D0A"/>
    <w:rsid w:val="00323448"/>
    <w:rsid w:val="00325710"/>
    <w:rsid w:val="00325810"/>
    <w:rsid w:val="003258AA"/>
    <w:rsid w:val="00331C6A"/>
    <w:rsid w:val="00342F08"/>
    <w:rsid w:val="00343118"/>
    <w:rsid w:val="0034744C"/>
    <w:rsid w:val="00347566"/>
    <w:rsid w:val="00354201"/>
    <w:rsid w:val="003560E7"/>
    <w:rsid w:val="00357CBF"/>
    <w:rsid w:val="00361ED0"/>
    <w:rsid w:val="00370482"/>
    <w:rsid w:val="00372577"/>
    <w:rsid w:val="00374226"/>
    <w:rsid w:val="0038052D"/>
    <w:rsid w:val="00381E8C"/>
    <w:rsid w:val="00383E02"/>
    <w:rsid w:val="00385670"/>
    <w:rsid w:val="003858E0"/>
    <w:rsid w:val="003861FA"/>
    <w:rsid w:val="00386C53"/>
    <w:rsid w:val="00391770"/>
    <w:rsid w:val="00391BCA"/>
    <w:rsid w:val="00394499"/>
    <w:rsid w:val="003A068D"/>
    <w:rsid w:val="003A26C4"/>
    <w:rsid w:val="003B49E0"/>
    <w:rsid w:val="003B6480"/>
    <w:rsid w:val="003C11CC"/>
    <w:rsid w:val="003C16E2"/>
    <w:rsid w:val="003C191E"/>
    <w:rsid w:val="003C3703"/>
    <w:rsid w:val="003E258A"/>
    <w:rsid w:val="003E3C2C"/>
    <w:rsid w:val="003E60E5"/>
    <w:rsid w:val="003F0F61"/>
    <w:rsid w:val="003F5109"/>
    <w:rsid w:val="003F6F2C"/>
    <w:rsid w:val="004000C4"/>
    <w:rsid w:val="00411F0E"/>
    <w:rsid w:val="00414B05"/>
    <w:rsid w:val="004176BE"/>
    <w:rsid w:val="00417F6B"/>
    <w:rsid w:val="004205D9"/>
    <w:rsid w:val="004220CF"/>
    <w:rsid w:val="00423AE1"/>
    <w:rsid w:val="004277B8"/>
    <w:rsid w:val="004421AC"/>
    <w:rsid w:val="00443AE4"/>
    <w:rsid w:val="00446DD6"/>
    <w:rsid w:val="00463546"/>
    <w:rsid w:val="00467B97"/>
    <w:rsid w:val="0047043B"/>
    <w:rsid w:val="00471819"/>
    <w:rsid w:val="00472ACF"/>
    <w:rsid w:val="0047591E"/>
    <w:rsid w:val="004905F7"/>
    <w:rsid w:val="0049067F"/>
    <w:rsid w:val="00490D47"/>
    <w:rsid w:val="0049134E"/>
    <w:rsid w:val="00492983"/>
    <w:rsid w:val="004A025D"/>
    <w:rsid w:val="004A342E"/>
    <w:rsid w:val="004A351F"/>
    <w:rsid w:val="004A44A4"/>
    <w:rsid w:val="004A517E"/>
    <w:rsid w:val="004A545E"/>
    <w:rsid w:val="004B07C7"/>
    <w:rsid w:val="004C06B3"/>
    <w:rsid w:val="004C0FB3"/>
    <w:rsid w:val="004C5C10"/>
    <w:rsid w:val="004C5D0B"/>
    <w:rsid w:val="004D76A5"/>
    <w:rsid w:val="004E24DF"/>
    <w:rsid w:val="004E70DF"/>
    <w:rsid w:val="004F02D3"/>
    <w:rsid w:val="004F326D"/>
    <w:rsid w:val="004F4FA2"/>
    <w:rsid w:val="00504B8F"/>
    <w:rsid w:val="00515B98"/>
    <w:rsid w:val="00527FAE"/>
    <w:rsid w:val="00531477"/>
    <w:rsid w:val="005433D7"/>
    <w:rsid w:val="00547A3F"/>
    <w:rsid w:val="00551721"/>
    <w:rsid w:val="00553D80"/>
    <w:rsid w:val="0055419F"/>
    <w:rsid w:val="005556B0"/>
    <w:rsid w:val="0056669E"/>
    <w:rsid w:val="005728C7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D3070"/>
    <w:rsid w:val="005E127A"/>
    <w:rsid w:val="005F4236"/>
    <w:rsid w:val="00602E16"/>
    <w:rsid w:val="00611460"/>
    <w:rsid w:val="00616B83"/>
    <w:rsid w:val="0062119A"/>
    <w:rsid w:val="00621B4A"/>
    <w:rsid w:val="00622CFC"/>
    <w:rsid w:val="00640476"/>
    <w:rsid w:val="00640530"/>
    <w:rsid w:val="00641EE7"/>
    <w:rsid w:val="006432D9"/>
    <w:rsid w:val="00653D18"/>
    <w:rsid w:val="0065723F"/>
    <w:rsid w:val="00662913"/>
    <w:rsid w:val="00664E27"/>
    <w:rsid w:val="006652B3"/>
    <w:rsid w:val="006775D8"/>
    <w:rsid w:val="00680FB6"/>
    <w:rsid w:val="00683222"/>
    <w:rsid w:val="006849D4"/>
    <w:rsid w:val="006902B2"/>
    <w:rsid w:val="00693FAA"/>
    <w:rsid w:val="006A2C43"/>
    <w:rsid w:val="006A43E9"/>
    <w:rsid w:val="006A4D5A"/>
    <w:rsid w:val="006A5A12"/>
    <w:rsid w:val="006B73B8"/>
    <w:rsid w:val="006C0C4D"/>
    <w:rsid w:val="006E215F"/>
    <w:rsid w:val="006E7247"/>
    <w:rsid w:val="006F1339"/>
    <w:rsid w:val="006F13F8"/>
    <w:rsid w:val="006F150A"/>
    <w:rsid w:val="006F655C"/>
    <w:rsid w:val="00711C51"/>
    <w:rsid w:val="0071200C"/>
    <w:rsid w:val="0071648A"/>
    <w:rsid w:val="007174EA"/>
    <w:rsid w:val="00721ACA"/>
    <w:rsid w:val="00724A79"/>
    <w:rsid w:val="00733F90"/>
    <w:rsid w:val="0073610A"/>
    <w:rsid w:val="00745E13"/>
    <w:rsid w:val="007464B5"/>
    <w:rsid w:val="007506EE"/>
    <w:rsid w:val="0075335E"/>
    <w:rsid w:val="00760C22"/>
    <w:rsid w:val="007620C9"/>
    <w:rsid w:val="007704BF"/>
    <w:rsid w:val="00773639"/>
    <w:rsid w:val="00773D12"/>
    <w:rsid w:val="007772D0"/>
    <w:rsid w:val="007810BA"/>
    <w:rsid w:val="00781BBC"/>
    <w:rsid w:val="00782C86"/>
    <w:rsid w:val="00791C30"/>
    <w:rsid w:val="007A4894"/>
    <w:rsid w:val="007A6465"/>
    <w:rsid w:val="007A71A0"/>
    <w:rsid w:val="007B183F"/>
    <w:rsid w:val="007B3A64"/>
    <w:rsid w:val="007B4A46"/>
    <w:rsid w:val="007B6985"/>
    <w:rsid w:val="007C0831"/>
    <w:rsid w:val="007C14F6"/>
    <w:rsid w:val="007C7943"/>
    <w:rsid w:val="007D1379"/>
    <w:rsid w:val="007D151A"/>
    <w:rsid w:val="007D30EF"/>
    <w:rsid w:val="007D71D6"/>
    <w:rsid w:val="007E0627"/>
    <w:rsid w:val="007F0AA5"/>
    <w:rsid w:val="007F4387"/>
    <w:rsid w:val="007F71F0"/>
    <w:rsid w:val="008066F0"/>
    <w:rsid w:val="00831158"/>
    <w:rsid w:val="0083514B"/>
    <w:rsid w:val="00836400"/>
    <w:rsid w:val="00842D31"/>
    <w:rsid w:val="00853DAE"/>
    <w:rsid w:val="00855266"/>
    <w:rsid w:val="00864337"/>
    <w:rsid w:val="00870191"/>
    <w:rsid w:val="008710C2"/>
    <w:rsid w:val="00876872"/>
    <w:rsid w:val="008773AB"/>
    <w:rsid w:val="008809EC"/>
    <w:rsid w:val="008841A1"/>
    <w:rsid w:val="0088792F"/>
    <w:rsid w:val="00892BEE"/>
    <w:rsid w:val="00894F31"/>
    <w:rsid w:val="008A0A4B"/>
    <w:rsid w:val="008A2021"/>
    <w:rsid w:val="008A7529"/>
    <w:rsid w:val="008B4823"/>
    <w:rsid w:val="008C2302"/>
    <w:rsid w:val="008C79A7"/>
    <w:rsid w:val="008D0A16"/>
    <w:rsid w:val="008D491B"/>
    <w:rsid w:val="008D5E8D"/>
    <w:rsid w:val="008D7F78"/>
    <w:rsid w:val="008E0570"/>
    <w:rsid w:val="008E0B15"/>
    <w:rsid w:val="008F7C9C"/>
    <w:rsid w:val="00902832"/>
    <w:rsid w:val="00905BA8"/>
    <w:rsid w:val="00905BD6"/>
    <w:rsid w:val="0090696C"/>
    <w:rsid w:val="00911F25"/>
    <w:rsid w:val="00912803"/>
    <w:rsid w:val="00920B3C"/>
    <w:rsid w:val="00922EED"/>
    <w:rsid w:val="00931548"/>
    <w:rsid w:val="00936536"/>
    <w:rsid w:val="00940339"/>
    <w:rsid w:val="00941398"/>
    <w:rsid w:val="00944F0D"/>
    <w:rsid w:val="00945DFA"/>
    <w:rsid w:val="009513B6"/>
    <w:rsid w:val="009548AB"/>
    <w:rsid w:val="009569D6"/>
    <w:rsid w:val="00961E54"/>
    <w:rsid w:val="00963529"/>
    <w:rsid w:val="00972E6E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7009"/>
    <w:rsid w:val="009D1C49"/>
    <w:rsid w:val="009D5D77"/>
    <w:rsid w:val="009D6229"/>
    <w:rsid w:val="009E380D"/>
    <w:rsid w:val="009E437C"/>
    <w:rsid w:val="009E5458"/>
    <w:rsid w:val="009F0E23"/>
    <w:rsid w:val="009F53B4"/>
    <w:rsid w:val="009F53C5"/>
    <w:rsid w:val="00A001C4"/>
    <w:rsid w:val="00A13181"/>
    <w:rsid w:val="00A14C48"/>
    <w:rsid w:val="00A16C12"/>
    <w:rsid w:val="00A177B3"/>
    <w:rsid w:val="00A17ACE"/>
    <w:rsid w:val="00A22608"/>
    <w:rsid w:val="00A278BF"/>
    <w:rsid w:val="00A31560"/>
    <w:rsid w:val="00A32D82"/>
    <w:rsid w:val="00A42CD6"/>
    <w:rsid w:val="00A44787"/>
    <w:rsid w:val="00A458A3"/>
    <w:rsid w:val="00A465C1"/>
    <w:rsid w:val="00A5517B"/>
    <w:rsid w:val="00A55230"/>
    <w:rsid w:val="00A553F7"/>
    <w:rsid w:val="00A63261"/>
    <w:rsid w:val="00A706E4"/>
    <w:rsid w:val="00A70CD5"/>
    <w:rsid w:val="00A71B03"/>
    <w:rsid w:val="00A720AD"/>
    <w:rsid w:val="00A7423C"/>
    <w:rsid w:val="00A86BBE"/>
    <w:rsid w:val="00A935B9"/>
    <w:rsid w:val="00A93C6F"/>
    <w:rsid w:val="00A94B09"/>
    <w:rsid w:val="00A963B4"/>
    <w:rsid w:val="00AA08B8"/>
    <w:rsid w:val="00AA4378"/>
    <w:rsid w:val="00AB1313"/>
    <w:rsid w:val="00AD760C"/>
    <w:rsid w:val="00AE2F3A"/>
    <w:rsid w:val="00AE4E15"/>
    <w:rsid w:val="00AF032A"/>
    <w:rsid w:val="00AF47A8"/>
    <w:rsid w:val="00AF7C3C"/>
    <w:rsid w:val="00B00E91"/>
    <w:rsid w:val="00B01266"/>
    <w:rsid w:val="00B037AD"/>
    <w:rsid w:val="00B102B3"/>
    <w:rsid w:val="00B22DEB"/>
    <w:rsid w:val="00B24502"/>
    <w:rsid w:val="00B2760D"/>
    <w:rsid w:val="00B346F3"/>
    <w:rsid w:val="00B361CF"/>
    <w:rsid w:val="00B36245"/>
    <w:rsid w:val="00B419F0"/>
    <w:rsid w:val="00B469C0"/>
    <w:rsid w:val="00B526E1"/>
    <w:rsid w:val="00B55D7B"/>
    <w:rsid w:val="00B563D3"/>
    <w:rsid w:val="00B67676"/>
    <w:rsid w:val="00B67CFD"/>
    <w:rsid w:val="00B67FAF"/>
    <w:rsid w:val="00B7233E"/>
    <w:rsid w:val="00B73D07"/>
    <w:rsid w:val="00B84621"/>
    <w:rsid w:val="00BA246E"/>
    <w:rsid w:val="00BA53C6"/>
    <w:rsid w:val="00BC54B1"/>
    <w:rsid w:val="00BE0D61"/>
    <w:rsid w:val="00BE2717"/>
    <w:rsid w:val="00BE61F9"/>
    <w:rsid w:val="00BE7492"/>
    <w:rsid w:val="00BE7FBD"/>
    <w:rsid w:val="00C12261"/>
    <w:rsid w:val="00C14F86"/>
    <w:rsid w:val="00C16855"/>
    <w:rsid w:val="00C24A7D"/>
    <w:rsid w:val="00C2589E"/>
    <w:rsid w:val="00C322B3"/>
    <w:rsid w:val="00C33435"/>
    <w:rsid w:val="00C33797"/>
    <w:rsid w:val="00C36BD4"/>
    <w:rsid w:val="00C36DE5"/>
    <w:rsid w:val="00C40179"/>
    <w:rsid w:val="00C45C6A"/>
    <w:rsid w:val="00C47B30"/>
    <w:rsid w:val="00C549A6"/>
    <w:rsid w:val="00C60519"/>
    <w:rsid w:val="00C63F59"/>
    <w:rsid w:val="00C6535E"/>
    <w:rsid w:val="00C6779C"/>
    <w:rsid w:val="00C7284C"/>
    <w:rsid w:val="00C74714"/>
    <w:rsid w:val="00C75F7F"/>
    <w:rsid w:val="00C80790"/>
    <w:rsid w:val="00C844A3"/>
    <w:rsid w:val="00C84D3A"/>
    <w:rsid w:val="00CA33E5"/>
    <w:rsid w:val="00CA46B6"/>
    <w:rsid w:val="00CB7D48"/>
    <w:rsid w:val="00CC1884"/>
    <w:rsid w:val="00CC513E"/>
    <w:rsid w:val="00CC5E3C"/>
    <w:rsid w:val="00CD0D34"/>
    <w:rsid w:val="00CD798D"/>
    <w:rsid w:val="00CE07B6"/>
    <w:rsid w:val="00CE1B99"/>
    <w:rsid w:val="00CE2EB2"/>
    <w:rsid w:val="00CE45BE"/>
    <w:rsid w:val="00CE5913"/>
    <w:rsid w:val="00CE76F1"/>
    <w:rsid w:val="00CF0010"/>
    <w:rsid w:val="00CF45BF"/>
    <w:rsid w:val="00CF7815"/>
    <w:rsid w:val="00D03C9E"/>
    <w:rsid w:val="00D07D38"/>
    <w:rsid w:val="00D1031B"/>
    <w:rsid w:val="00D10EE0"/>
    <w:rsid w:val="00D17F78"/>
    <w:rsid w:val="00D20A6F"/>
    <w:rsid w:val="00D20BD1"/>
    <w:rsid w:val="00D231D0"/>
    <w:rsid w:val="00D378C2"/>
    <w:rsid w:val="00D478CE"/>
    <w:rsid w:val="00D57B59"/>
    <w:rsid w:val="00D67370"/>
    <w:rsid w:val="00D71058"/>
    <w:rsid w:val="00D7113D"/>
    <w:rsid w:val="00D72BAA"/>
    <w:rsid w:val="00D75372"/>
    <w:rsid w:val="00D81A7D"/>
    <w:rsid w:val="00D81B36"/>
    <w:rsid w:val="00D8446D"/>
    <w:rsid w:val="00D87820"/>
    <w:rsid w:val="00D9142D"/>
    <w:rsid w:val="00D95870"/>
    <w:rsid w:val="00D978DE"/>
    <w:rsid w:val="00DA1578"/>
    <w:rsid w:val="00DA6A76"/>
    <w:rsid w:val="00DB08A5"/>
    <w:rsid w:val="00DB5DE7"/>
    <w:rsid w:val="00DB7A90"/>
    <w:rsid w:val="00DC46AF"/>
    <w:rsid w:val="00DC7278"/>
    <w:rsid w:val="00DD1D96"/>
    <w:rsid w:val="00DE4C0B"/>
    <w:rsid w:val="00DF09C3"/>
    <w:rsid w:val="00DF275D"/>
    <w:rsid w:val="00E00B5D"/>
    <w:rsid w:val="00E061E6"/>
    <w:rsid w:val="00E12EAB"/>
    <w:rsid w:val="00E35F16"/>
    <w:rsid w:val="00E5178D"/>
    <w:rsid w:val="00E55252"/>
    <w:rsid w:val="00E57741"/>
    <w:rsid w:val="00E578F0"/>
    <w:rsid w:val="00E57E4F"/>
    <w:rsid w:val="00E60F0A"/>
    <w:rsid w:val="00E83912"/>
    <w:rsid w:val="00E87A7E"/>
    <w:rsid w:val="00E907B9"/>
    <w:rsid w:val="00E945D5"/>
    <w:rsid w:val="00EA0E90"/>
    <w:rsid w:val="00EA5CB7"/>
    <w:rsid w:val="00EA7DBE"/>
    <w:rsid w:val="00EC168F"/>
    <w:rsid w:val="00EC6600"/>
    <w:rsid w:val="00ED0135"/>
    <w:rsid w:val="00ED3ABA"/>
    <w:rsid w:val="00ED611D"/>
    <w:rsid w:val="00EE33B8"/>
    <w:rsid w:val="00EE64E8"/>
    <w:rsid w:val="00EE7F5F"/>
    <w:rsid w:val="00EF3CA7"/>
    <w:rsid w:val="00EF5193"/>
    <w:rsid w:val="00EF67F5"/>
    <w:rsid w:val="00F015F3"/>
    <w:rsid w:val="00F16172"/>
    <w:rsid w:val="00F310CA"/>
    <w:rsid w:val="00F32686"/>
    <w:rsid w:val="00F34FD0"/>
    <w:rsid w:val="00F3533E"/>
    <w:rsid w:val="00F4596C"/>
    <w:rsid w:val="00F56774"/>
    <w:rsid w:val="00F60259"/>
    <w:rsid w:val="00F60748"/>
    <w:rsid w:val="00F61455"/>
    <w:rsid w:val="00F6200C"/>
    <w:rsid w:val="00F764C8"/>
    <w:rsid w:val="00F87A5A"/>
    <w:rsid w:val="00FA1A59"/>
    <w:rsid w:val="00FA4071"/>
    <w:rsid w:val="00FA74F0"/>
    <w:rsid w:val="00FA79F0"/>
    <w:rsid w:val="00FA7F02"/>
    <w:rsid w:val="00FB0A63"/>
    <w:rsid w:val="00FB16CA"/>
    <w:rsid w:val="00FB219C"/>
    <w:rsid w:val="00FB4825"/>
    <w:rsid w:val="00FB7CAB"/>
    <w:rsid w:val="00FC73FC"/>
    <w:rsid w:val="00FD10AA"/>
    <w:rsid w:val="00FD1A40"/>
    <w:rsid w:val="00FD4FA1"/>
    <w:rsid w:val="00FF0B4D"/>
    <w:rsid w:val="00FF1EFF"/>
    <w:rsid w:val="00FF2C78"/>
    <w:rsid w:val="00FF6028"/>
    <w:rsid w:val="00FF6CD6"/>
    <w:rsid w:val="00FF7282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1EA2E-719A-4F3C-A389-8758012A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Полянский Максим Валерьевич</cp:lastModifiedBy>
  <cp:revision>4</cp:revision>
  <cp:lastPrinted>2018-10-01T14:08:00Z</cp:lastPrinted>
  <dcterms:created xsi:type="dcterms:W3CDTF">2025-12-26T11:57:00Z</dcterms:created>
  <dcterms:modified xsi:type="dcterms:W3CDTF">2026-01-15T12:45:00Z</dcterms:modified>
</cp:coreProperties>
</file>